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B2" w:rsidRPr="00E964DD" w:rsidRDefault="00A06119" w:rsidP="00D906B2">
      <w:pPr>
        <w:ind w:left="-426"/>
        <w:jc w:val="center"/>
        <w:rPr>
          <w:rFonts w:asciiTheme="minorHAnsi" w:hAnsiTheme="minorHAnsi"/>
          <w:color w:val="000080"/>
          <w:sz w:val="44"/>
          <w:szCs w:val="44"/>
        </w:rPr>
      </w:pPr>
      <w:r w:rsidRPr="00E964DD">
        <w:rPr>
          <w:rFonts w:asciiTheme="minorHAnsi" w:hAnsiTheme="minorHAns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4pt;margin-top:-23.25pt;width:114.8pt;height:117pt;z-index:-1" wrapcoords="-154 0 -154 21448 21600 21448 21600 0 -154 0" o:regroupid="1">
            <v:imagedata r:id="rId7" o:title="Logo AD71 - RVB"/>
          </v:shape>
        </w:pict>
      </w:r>
      <w:r w:rsidR="00D906B2" w:rsidRPr="00E964DD">
        <w:rPr>
          <w:rFonts w:asciiTheme="minorHAnsi" w:hAnsiTheme="minorHAnsi"/>
          <w:color w:val="000080"/>
          <w:sz w:val="44"/>
          <w:szCs w:val="44"/>
        </w:rPr>
        <w:t>L’Association des PEP 71</w:t>
      </w:r>
    </w:p>
    <w:p w:rsidR="004D7DEC" w:rsidRPr="00E964DD" w:rsidRDefault="004D7DEC" w:rsidP="008E052C">
      <w:pPr>
        <w:jc w:val="both"/>
        <w:rPr>
          <w:rFonts w:asciiTheme="minorHAnsi" w:hAnsiTheme="minorHAnsi"/>
          <w:sz w:val="12"/>
          <w:szCs w:val="16"/>
        </w:rPr>
      </w:pPr>
    </w:p>
    <w:p w:rsidR="00480718" w:rsidRPr="00E964DD" w:rsidRDefault="00480718" w:rsidP="00CC5FA3">
      <w:pPr>
        <w:jc w:val="center"/>
        <w:rPr>
          <w:rFonts w:asciiTheme="minorHAnsi" w:hAnsiTheme="minorHAnsi"/>
          <w:i/>
          <w:sz w:val="12"/>
          <w:szCs w:val="16"/>
        </w:rPr>
      </w:pPr>
    </w:p>
    <w:p w:rsidR="002F7438" w:rsidRPr="00E964DD" w:rsidRDefault="00B338CB" w:rsidP="002F7438">
      <w:pPr>
        <w:jc w:val="center"/>
        <w:rPr>
          <w:rFonts w:asciiTheme="minorHAnsi" w:hAnsiTheme="minorHAnsi" w:cs="Arial"/>
          <w:b/>
          <w:sz w:val="36"/>
          <w:szCs w:val="44"/>
        </w:rPr>
      </w:pPr>
      <w:r w:rsidRPr="00E964DD">
        <w:rPr>
          <w:rFonts w:asciiTheme="minorHAnsi" w:hAnsiTheme="minorHAnsi"/>
          <w:b/>
          <w:sz w:val="36"/>
          <w:szCs w:val="32"/>
        </w:rPr>
        <w:t xml:space="preserve">       </w:t>
      </w:r>
      <w:r w:rsidR="00CC5FA3" w:rsidRPr="00E964DD">
        <w:rPr>
          <w:rFonts w:asciiTheme="minorHAnsi" w:hAnsiTheme="minorHAnsi"/>
          <w:b/>
          <w:sz w:val="36"/>
          <w:szCs w:val="32"/>
        </w:rPr>
        <w:t>Un</w:t>
      </w:r>
      <w:r w:rsidR="00CC5FA3" w:rsidRPr="00E964DD">
        <w:rPr>
          <w:rFonts w:asciiTheme="minorHAnsi" w:hAnsiTheme="minorHAnsi"/>
          <w:b/>
          <w:sz w:val="36"/>
          <w:szCs w:val="44"/>
        </w:rPr>
        <w:t>(e)</w:t>
      </w:r>
      <w:r w:rsidR="00037F2E" w:rsidRPr="00E964DD">
        <w:rPr>
          <w:rFonts w:asciiTheme="minorHAnsi" w:hAnsiTheme="minorHAnsi"/>
          <w:b/>
          <w:sz w:val="36"/>
          <w:szCs w:val="44"/>
        </w:rPr>
        <w:t xml:space="preserve"> Médecin</w:t>
      </w:r>
      <w:r w:rsidR="00037F2E" w:rsidRPr="00E964DD">
        <w:rPr>
          <w:rFonts w:asciiTheme="minorHAnsi" w:hAnsiTheme="minorHAnsi" w:cs="Arial"/>
          <w:b/>
          <w:sz w:val="36"/>
          <w:szCs w:val="44"/>
        </w:rPr>
        <w:t xml:space="preserve"> </w:t>
      </w:r>
      <w:r w:rsidR="00120841" w:rsidRPr="00E964DD">
        <w:rPr>
          <w:rFonts w:asciiTheme="minorHAnsi" w:hAnsiTheme="minorHAnsi" w:cs="Arial"/>
          <w:b/>
          <w:sz w:val="36"/>
          <w:szCs w:val="44"/>
        </w:rPr>
        <w:t>Pédiatre</w:t>
      </w:r>
      <w:r w:rsidRPr="00E964DD">
        <w:rPr>
          <w:rFonts w:asciiTheme="minorHAnsi" w:hAnsiTheme="minorHAnsi" w:cs="Arial"/>
          <w:b/>
          <w:sz w:val="36"/>
          <w:szCs w:val="44"/>
        </w:rPr>
        <w:t xml:space="preserve"> ou Pédopsychiatre</w:t>
      </w:r>
    </w:p>
    <w:p w:rsidR="00FE44C2" w:rsidRPr="00E964DD" w:rsidRDefault="00B338CB" w:rsidP="002F7438">
      <w:pPr>
        <w:jc w:val="center"/>
        <w:rPr>
          <w:rFonts w:asciiTheme="minorHAnsi" w:hAnsiTheme="minorHAnsi"/>
          <w:b/>
          <w:sz w:val="36"/>
          <w:szCs w:val="32"/>
        </w:rPr>
      </w:pPr>
      <w:r w:rsidRPr="00E964DD">
        <w:rPr>
          <w:rFonts w:asciiTheme="minorHAnsi" w:hAnsiTheme="minorHAnsi"/>
          <w:b/>
          <w:sz w:val="36"/>
          <w:szCs w:val="32"/>
        </w:rPr>
        <w:t xml:space="preserve">     </w:t>
      </w:r>
      <w:r w:rsidR="00D15021" w:rsidRPr="00E964DD">
        <w:rPr>
          <w:rFonts w:asciiTheme="minorHAnsi" w:hAnsiTheme="minorHAnsi"/>
          <w:b/>
          <w:sz w:val="36"/>
          <w:szCs w:val="32"/>
        </w:rPr>
        <w:t xml:space="preserve">  </w:t>
      </w:r>
      <w:r w:rsidRPr="00E964DD">
        <w:rPr>
          <w:rFonts w:asciiTheme="minorHAnsi" w:hAnsiTheme="minorHAnsi"/>
          <w:b/>
          <w:sz w:val="36"/>
          <w:szCs w:val="32"/>
        </w:rPr>
        <w:t xml:space="preserve">ou </w:t>
      </w:r>
      <w:r w:rsidR="00FE44C2" w:rsidRPr="00E964DD">
        <w:rPr>
          <w:rFonts w:asciiTheme="minorHAnsi" w:hAnsiTheme="minorHAnsi"/>
          <w:b/>
          <w:sz w:val="36"/>
          <w:szCs w:val="32"/>
        </w:rPr>
        <w:t>généraliste avec orientation pédiatrique</w:t>
      </w:r>
    </w:p>
    <w:p w:rsidR="00037F2E" w:rsidRPr="00E964DD" w:rsidRDefault="00037F2E" w:rsidP="00037F2E">
      <w:pPr>
        <w:jc w:val="center"/>
        <w:rPr>
          <w:rFonts w:asciiTheme="minorHAnsi" w:hAnsiTheme="minorHAnsi" w:cs="Arial"/>
          <w:b/>
          <w:sz w:val="10"/>
        </w:rPr>
      </w:pPr>
    </w:p>
    <w:p w:rsidR="00441BD4" w:rsidRPr="00E964DD" w:rsidRDefault="00B338CB" w:rsidP="00CC5FA3">
      <w:pPr>
        <w:jc w:val="center"/>
        <w:rPr>
          <w:rFonts w:asciiTheme="minorHAnsi" w:hAnsiTheme="minorHAnsi"/>
          <w:b/>
          <w:sz w:val="28"/>
          <w:szCs w:val="36"/>
        </w:rPr>
      </w:pPr>
      <w:r w:rsidRPr="00E964DD">
        <w:rPr>
          <w:rFonts w:asciiTheme="minorHAnsi" w:hAnsiTheme="minorHAnsi"/>
          <w:b/>
          <w:sz w:val="28"/>
          <w:szCs w:val="36"/>
        </w:rPr>
        <w:t xml:space="preserve">    En </w:t>
      </w:r>
      <w:r w:rsidR="00CC5FA3" w:rsidRPr="00E964DD">
        <w:rPr>
          <w:rFonts w:asciiTheme="minorHAnsi" w:hAnsiTheme="minorHAnsi"/>
          <w:b/>
          <w:sz w:val="28"/>
          <w:szCs w:val="36"/>
        </w:rPr>
        <w:t xml:space="preserve">contrat à durée </w:t>
      </w:r>
      <w:r w:rsidR="008A2803" w:rsidRPr="00E964DD">
        <w:rPr>
          <w:rFonts w:asciiTheme="minorHAnsi" w:hAnsiTheme="minorHAnsi"/>
          <w:b/>
          <w:sz w:val="28"/>
          <w:szCs w:val="36"/>
        </w:rPr>
        <w:t>in</w:t>
      </w:r>
      <w:r w:rsidR="00CC5FA3" w:rsidRPr="00E964DD">
        <w:rPr>
          <w:rFonts w:asciiTheme="minorHAnsi" w:hAnsiTheme="minorHAnsi"/>
          <w:b/>
          <w:sz w:val="28"/>
          <w:szCs w:val="36"/>
        </w:rPr>
        <w:t>déterminée</w:t>
      </w:r>
      <w:r w:rsidR="00FE44C2" w:rsidRPr="00E964DD">
        <w:rPr>
          <w:rFonts w:asciiTheme="minorHAnsi" w:hAnsiTheme="minorHAnsi"/>
          <w:b/>
          <w:sz w:val="28"/>
          <w:szCs w:val="36"/>
        </w:rPr>
        <w:t xml:space="preserve"> </w:t>
      </w:r>
      <w:r w:rsidR="00CC5FA3" w:rsidRPr="00E964DD">
        <w:rPr>
          <w:rFonts w:asciiTheme="minorHAnsi" w:hAnsiTheme="minorHAnsi"/>
          <w:b/>
          <w:sz w:val="28"/>
          <w:szCs w:val="36"/>
        </w:rPr>
        <w:t xml:space="preserve">à temps </w:t>
      </w:r>
      <w:r w:rsidR="00037F2E" w:rsidRPr="00E964DD">
        <w:rPr>
          <w:rFonts w:asciiTheme="minorHAnsi" w:hAnsiTheme="minorHAnsi"/>
          <w:b/>
          <w:sz w:val="28"/>
          <w:szCs w:val="36"/>
        </w:rPr>
        <w:t>p</w:t>
      </w:r>
      <w:r w:rsidRPr="00E964DD">
        <w:rPr>
          <w:rFonts w:asciiTheme="minorHAnsi" w:hAnsiTheme="minorHAnsi"/>
          <w:b/>
          <w:sz w:val="28"/>
          <w:szCs w:val="36"/>
        </w:rPr>
        <w:t>lein</w:t>
      </w:r>
      <w:r w:rsidR="00CC5FA3" w:rsidRPr="00E964DD">
        <w:rPr>
          <w:rFonts w:asciiTheme="minorHAnsi" w:hAnsiTheme="minorHAnsi"/>
          <w:b/>
          <w:sz w:val="28"/>
          <w:szCs w:val="36"/>
        </w:rPr>
        <w:t xml:space="preserve">, </w:t>
      </w:r>
    </w:p>
    <w:p w:rsidR="00CC5FA3" w:rsidRPr="00E964DD" w:rsidRDefault="00B338CB" w:rsidP="00CC5FA3">
      <w:pPr>
        <w:jc w:val="center"/>
        <w:rPr>
          <w:rFonts w:asciiTheme="minorHAnsi" w:hAnsiTheme="minorHAnsi"/>
          <w:b/>
          <w:i/>
          <w:sz w:val="28"/>
          <w:szCs w:val="36"/>
        </w:rPr>
      </w:pPr>
      <w:r w:rsidRPr="00E964DD">
        <w:rPr>
          <w:rFonts w:asciiTheme="minorHAnsi" w:hAnsiTheme="minorHAnsi"/>
          <w:b/>
          <w:sz w:val="28"/>
          <w:szCs w:val="36"/>
        </w:rPr>
        <w:t xml:space="preserve">  </w:t>
      </w:r>
      <w:r w:rsidR="00CC5FA3" w:rsidRPr="00E964DD">
        <w:rPr>
          <w:rFonts w:asciiTheme="minorHAnsi" w:hAnsiTheme="minorHAnsi"/>
          <w:b/>
          <w:sz w:val="28"/>
          <w:szCs w:val="36"/>
        </w:rPr>
        <w:t>à compter du</w:t>
      </w:r>
      <w:r w:rsidR="00037F2E" w:rsidRPr="00E964DD">
        <w:rPr>
          <w:rFonts w:asciiTheme="minorHAnsi" w:hAnsiTheme="minorHAnsi"/>
          <w:b/>
          <w:sz w:val="28"/>
          <w:szCs w:val="36"/>
        </w:rPr>
        <w:t xml:space="preserve"> </w:t>
      </w:r>
      <w:r w:rsidRPr="00E964DD">
        <w:rPr>
          <w:rFonts w:asciiTheme="minorHAnsi" w:hAnsiTheme="minorHAnsi"/>
          <w:b/>
          <w:sz w:val="28"/>
          <w:szCs w:val="36"/>
        </w:rPr>
        <w:t>1</w:t>
      </w:r>
      <w:r w:rsidRPr="00E964DD">
        <w:rPr>
          <w:rFonts w:asciiTheme="minorHAnsi" w:hAnsiTheme="minorHAnsi"/>
          <w:b/>
          <w:sz w:val="28"/>
          <w:szCs w:val="36"/>
          <w:vertAlign w:val="superscript"/>
        </w:rPr>
        <w:t>er</w:t>
      </w:r>
      <w:r w:rsidRPr="00E964DD">
        <w:rPr>
          <w:rFonts w:asciiTheme="minorHAnsi" w:hAnsiTheme="minorHAnsi"/>
          <w:b/>
          <w:sz w:val="28"/>
          <w:szCs w:val="36"/>
        </w:rPr>
        <w:t xml:space="preserve"> </w:t>
      </w:r>
      <w:r w:rsidR="00FE44C2" w:rsidRPr="00E964DD">
        <w:rPr>
          <w:rFonts w:asciiTheme="minorHAnsi" w:hAnsiTheme="minorHAnsi"/>
          <w:b/>
          <w:sz w:val="28"/>
          <w:szCs w:val="36"/>
        </w:rPr>
        <w:t>janvier 2016</w:t>
      </w:r>
    </w:p>
    <w:p w:rsidR="00CC5FA3" w:rsidRPr="00E964DD" w:rsidRDefault="00CC5FA3" w:rsidP="00CC5FA3">
      <w:pPr>
        <w:jc w:val="center"/>
        <w:rPr>
          <w:rFonts w:asciiTheme="minorHAnsi" w:hAnsiTheme="minorHAnsi"/>
          <w:sz w:val="24"/>
          <w:szCs w:val="32"/>
        </w:rPr>
      </w:pPr>
    </w:p>
    <w:p w:rsidR="00D15021" w:rsidRPr="00E964DD" w:rsidRDefault="006C4517" w:rsidP="002F7438">
      <w:pPr>
        <w:spacing w:line="276" w:lineRule="auto"/>
        <w:rPr>
          <w:rFonts w:asciiTheme="minorHAnsi" w:hAnsiTheme="minorHAnsi"/>
          <w:b/>
          <w:sz w:val="22"/>
          <w:szCs w:val="28"/>
          <w:u w:val="single"/>
        </w:rPr>
      </w:pPr>
      <w:r w:rsidRPr="00E964DD">
        <w:rPr>
          <w:rFonts w:asciiTheme="minorHAnsi" w:hAnsiTheme="minorHAnsi"/>
          <w:b/>
          <w:sz w:val="22"/>
          <w:szCs w:val="28"/>
          <w:u w:val="single"/>
        </w:rPr>
        <w:t>Présentation de l</w:t>
      </w:r>
      <w:r w:rsidR="00D15021" w:rsidRPr="00E964DD">
        <w:rPr>
          <w:rFonts w:asciiTheme="minorHAnsi" w:hAnsiTheme="minorHAnsi"/>
          <w:b/>
          <w:sz w:val="22"/>
          <w:szCs w:val="28"/>
          <w:u w:val="single"/>
        </w:rPr>
        <w:t>’Association :</w:t>
      </w:r>
    </w:p>
    <w:p w:rsidR="00D15021" w:rsidRPr="00E964DD" w:rsidRDefault="00D15021" w:rsidP="00D15021">
      <w:pPr>
        <w:jc w:val="both"/>
        <w:rPr>
          <w:rFonts w:asciiTheme="minorHAnsi" w:hAnsiTheme="minorHAnsi" w:cs="Arial"/>
          <w:sz w:val="22"/>
          <w:szCs w:val="26"/>
        </w:rPr>
      </w:pPr>
      <w:r w:rsidRPr="00E964DD">
        <w:rPr>
          <w:rFonts w:asciiTheme="minorHAnsi" w:hAnsiTheme="minorHAnsi" w:cs="Arial"/>
          <w:sz w:val="22"/>
          <w:szCs w:val="26"/>
        </w:rPr>
        <w:t xml:space="preserve">Présents dans tout le département, les PEP 71 accompagnent la scolarité et proposent des réponses aux enfants, aux jeunes, aux adultes et aux familles frappées par la maladie, le handicap, les difficultés sociales ainsi que des activités éducatives et de loisirs. </w:t>
      </w:r>
    </w:p>
    <w:p w:rsidR="00D15021" w:rsidRPr="00E964DD" w:rsidRDefault="00D15021" w:rsidP="00D15021">
      <w:pPr>
        <w:jc w:val="both"/>
        <w:rPr>
          <w:rFonts w:asciiTheme="minorHAnsi" w:hAnsiTheme="minorHAnsi" w:cs="Arial"/>
          <w:bCs/>
          <w:sz w:val="22"/>
          <w:szCs w:val="26"/>
        </w:rPr>
      </w:pPr>
      <w:r w:rsidRPr="00E964DD">
        <w:rPr>
          <w:rFonts w:asciiTheme="minorHAnsi" w:hAnsiTheme="minorHAnsi" w:cs="Arial"/>
          <w:sz w:val="22"/>
          <w:szCs w:val="26"/>
        </w:rPr>
        <w:t xml:space="preserve">Les PEP 71 gèrent 13 établissements et services pour enfants et adolescents et </w:t>
      </w:r>
      <w:r w:rsidRPr="00E964DD">
        <w:rPr>
          <w:rFonts w:asciiTheme="minorHAnsi" w:hAnsiTheme="minorHAnsi" w:cs="Arial"/>
          <w:bCs/>
          <w:sz w:val="22"/>
          <w:szCs w:val="26"/>
        </w:rPr>
        <w:t>14 établissements et services pour adultes.</w:t>
      </w:r>
    </w:p>
    <w:p w:rsidR="00D15021" w:rsidRPr="00E964DD" w:rsidRDefault="00D15021" w:rsidP="00D15021">
      <w:pPr>
        <w:jc w:val="both"/>
        <w:rPr>
          <w:rFonts w:asciiTheme="minorHAnsi" w:hAnsiTheme="minorHAnsi"/>
          <w:b/>
          <w:sz w:val="22"/>
          <w:szCs w:val="28"/>
          <w:u w:val="single"/>
        </w:rPr>
      </w:pPr>
    </w:p>
    <w:p w:rsidR="00D15021" w:rsidRPr="00E964DD" w:rsidRDefault="00D15021" w:rsidP="002F7438">
      <w:pPr>
        <w:spacing w:line="276" w:lineRule="auto"/>
        <w:rPr>
          <w:rFonts w:asciiTheme="minorHAnsi" w:hAnsiTheme="minorHAnsi"/>
          <w:b/>
          <w:sz w:val="22"/>
          <w:szCs w:val="28"/>
          <w:u w:val="single"/>
        </w:rPr>
      </w:pPr>
      <w:r w:rsidRPr="00E964DD">
        <w:rPr>
          <w:rFonts w:asciiTheme="minorHAnsi" w:hAnsiTheme="minorHAnsi"/>
          <w:b/>
          <w:sz w:val="22"/>
          <w:szCs w:val="28"/>
          <w:u w:val="single"/>
        </w:rPr>
        <w:t>Répartition du temps plein sur différents lieux de travail :</w:t>
      </w:r>
    </w:p>
    <w:p w:rsidR="00FE44C2" w:rsidRPr="00E964DD" w:rsidRDefault="00FE44C2" w:rsidP="00FE44C2">
      <w:pPr>
        <w:tabs>
          <w:tab w:val="left" w:pos="284"/>
        </w:tabs>
        <w:jc w:val="both"/>
        <w:rPr>
          <w:rFonts w:asciiTheme="minorHAnsi" w:hAnsiTheme="minorHAnsi" w:cs="Arial"/>
          <w:sz w:val="22"/>
          <w:szCs w:val="26"/>
        </w:rPr>
      </w:pPr>
      <w:r w:rsidRPr="00E964DD">
        <w:rPr>
          <w:rFonts w:asciiTheme="minorHAnsi" w:hAnsiTheme="minorHAnsi" w:cs="Arial"/>
          <w:b/>
          <w:sz w:val="22"/>
          <w:szCs w:val="26"/>
        </w:rPr>
        <w:t xml:space="preserve">CAMSP </w:t>
      </w:r>
      <w:r w:rsidRPr="00C12EC8">
        <w:rPr>
          <w:rFonts w:asciiTheme="minorHAnsi" w:hAnsiTheme="minorHAnsi" w:cs="Arial"/>
          <w:sz w:val="22"/>
          <w:szCs w:val="26"/>
        </w:rPr>
        <w:t>(Centre d’Action Médicale Sociale Précoce)</w:t>
      </w:r>
      <w:r w:rsidRPr="00E964DD">
        <w:rPr>
          <w:rFonts w:asciiTheme="minorHAnsi" w:hAnsiTheme="minorHAnsi" w:cs="Arial"/>
          <w:sz w:val="22"/>
          <w:szCs w:val="26"/>
        </w:rPr>
        <w:t xml:space="preserve"> de</w:t>
      </w:r>
      <w:r w:rsidRPr="00E964DD">
        <w:rPr>
          <w:rFonts w:asciiTheme="minorHAnsi" w:hAnsiTheme="minorHAnsi" w:cs="Arial"/>
          <w:b/>
          <w:sz w:val="22"/>
          <w:szCs w:val="26"/>
        </w:rPr>
        <w:t xml:space="preserve"> </w:t>
      </w:r>
      <w:r w:rsidR="00D15021" w:rsidRPr="00E964DD">
        <w:rPr>
          <w:rFonts w:asciiTheme="minorHAnsi" w:hAnsiTheme="minorHAnsi" w:cs="Arial"/>
          <w:sz w:val="22"/>
          <w:szCs w:val="26"/>
        </w:rPr>
        <w:t>Chalon</w:t>
      </w:r>
      <w:r w:rsidRPr="00E964DD">
        <w:rPr>
          <w:rFonts w:asciiTheme="minorHAnsi" w:hAnsiTheme="minorHAnsi" w:cs="Arial"/>
          <w:sz w:val="22"/>
          <w:szCs w:val="26"/>
        </w:rPr>
        <w:t>/Saône (71100)</w:t>
      </w:r>
      <w:r w:rsidR="00D15021" w:rsidRPr="00E964DD">
        <w:rPr>
          <w:rFonts w:asciiTheme="minorHAnsi" w:hAnsiTheme="minorHAnsi" w:cs="Arial"/>
          <w:sz w:val="22"/>
          <w:szCs w:val="26"/>
        </w:rPr>
        <w:t xml:space="preserve"> : </w:t>
      </w:r>
      <w:r w:rsidRPr="00E964DD">
        <w:rPr>
          <w:rFonts w:asciiTheme="minorHAnsi" w:hAnsiTheme="minorHAnsi" w:cs="Arial"/>
          <w:sz w:val="22"/>
          <w:szCs w:val="26"/>
        </w:rPr>
        <w:t>Service accueillant des enfants (et leurs famille) de 0 à 6 ans, handicapés et/ou rencontrant des difficultés.</w:t>
      </w:r>
    </w:p>
    <w:p w:rsidR="00D15021" w:rsidRPr="00E964DD" w:rsidRDefault="00D15021" w:rsidP="00FE44C2">
      <w:pPr>
        <w:tabs>
          <w:tab w:val="left" w:pos="284"/>
        </w:tabs>
        <w:jc w:val="both"/>
        <w:rPr>
          <w:rFonts w:asciiTheme="minorHAnsi" w:hAnsiTheme="minorHAnsi" w:cs="Arial"/>
          <w:sz w:val="22"/>
          <w:szCs w:val="26"/>
        </w:rPr>
      </w:pPr>
      <w:r w:rsidRPr="00E964DD">
        <w:rPr>
          <w:rFonts w:asciiTheme="minorHAnsi" w:hAnsiTheme="minorHAnsi" w:cs="Arial"/>
          <w:b/>
          <w:sz w:val="22"/>
          <w:szCs w:val="26"/>
        </w:rPr>
        <w:t xml:space="preserve">CMPP </w:t>
      </w:r>
      <w:r w:rsidRPr="00C12EC8">
        <w:rPr>
          <w:rFonts w:asciiTheme="minorHAnsi" w:hAnsiTheme="minorHAnsi" w:cs="Arial"/>
          <w:sz w:val="22"/>
          <w:szCs w:val="26"/>
        </w:rPr>
        <w:t xml:space="preserve">(Centre </w:t>
      </w:r>
      <w:r w:rsidRPr="00C12EC8">
        <w:rPr>
          <w:rFonts w:asciiTheme="minorHAnsi" w:hAnsiTheme="minorHAnsi"/>
          <w:sz w:val="22"/>
          <w:szCs w:val="26"/>
        </w:rPr>
        <w:t>Médico-Psycho-Pédagogiques)</w:t>
      </w:r>
      <w:r w:rsidRPr="00E964DD">
        <w:rPr>
          <w:rFonts w:asciiTheme="minorHAnsi" w:hAnsiTheme="minorHAnsi"/>
          <w:sz w:val="22"/>
          <w:szCs w:val="26"/>
        </w:rPr>
        <w:t> </w:t>
      </w:r>
      <w:r w:rsidRPr="00E964DD">
        <w:rPr>
          <w:rFonts w:asciiTheme="minorHAnsi" w:hAnsiTheme="minorHAnsi" w:cs="Arial"/>
          <w:sz w:val="22"/>
          <w:szCs w:val="26"/>
        </w:rPr>
        <w:t>de</w:t>
      </w:r>
      <w:r w:rsidRPr="00E964DD">
        <w:rPr>
          <w:rFonts w:asciiTheme="minorHAnsi" w:hAnsiTheme="minorHAnsi" w:cs="Arial"/>
          <w:b/>
          <w:sz w:val="22"/>
          <w:szCs w:val="26"/>
        </w:rPr>
        <w:t xml:space="preserve"> </w:t>
      </w:r>
      <w:r w:rsidRPr="00E964DD">
        <w:rPr>
          <w:rFonts w:asciiTheme="minorHAnsi" w:hAnsiTheme="minorHAnsi" w:cs="Arial"/>
          <w:sz w:val="22"/>
          <w:szCs w:val="26"/>
        </w:rPr>
        <w:t xml:space="preserve">Chalon/Saône (71100) </w:t>
      </w:r>
      <w:r w:rsidRPr="00E964DD">
        <w:rPr>
          <w:rFonts w:asciiTheme="minorHAnsi" w:hAnsiTheme="minorHAnsi"/>
          <w:sz w:val="22"/>
          <w:szCs w:val="26"/>
        </w:rPr>
        <w:t xml:space="preserve">: </w:t>
      </w:r>
      <w:r w:rsidRPr="00E964DD">
        <w:rPr>
          <w:rFonts w:asciiTheme="minorHAnsi" w:hAnsiTheme="minorHAnsi" w:cs="Arial"/>
          <w:sz w:val="22"/>
          <w:szCs w:val="26"/>
        </w:rPr>
        <w:t>Service accueillant des enfants de plus de 6 ans (et leurs famille), présentant des difficultés de développement, des troubles psychoaffectifs ou d’adaptation.</w:t>
      </w:r>
    </w:p>
    <w:p w:rsidR="00D15021" w:rsidRPr="00E964DD" w:rsidRDefault="00D15021" w:rsidP="00D15021">
      <w:pPr>
        <w:tabs>
          <w:tab w:val="left" w:pos="142"/>
        </w:tabs>
        <w:jc w:val="both"/>
        <w:rPr>
          <w:rFonts w:asciiTheme="minorHAnsi" w:hAnsiTheme="minorHAnsi"/>
          <w:sz w:val="22"/>
          <w:szCs w:val="26"/>
        </w:rPr>
      </w:pPr>
      <w:r w:rsidRPr="00E964DD">
        <w:rPr>
          <w:rFonts w:asciiTheme="minorHAnsi" w:hAnsiTheme="minorHAnsi" w:cs="Arial"/>
          <w:b/>
          <w:sz w:val="22"/>
          <w:szCs w:val="26"/>
        </w:rPr>
        <w:t>SESSAD </w:t>
      </w:r>
      <w:r w:rsidRPr="00E964DD">
        <w:rPr>
          <w:rFonts w:asciiTheme="minorHAnsi" w:hAnsiTheme="minorHAnsi" w:cs="Arial"/>
          <w:sz w:val="22"/>
          <w:szCs w:val="26"/>
        </w:rPr>
        <w:t>(site de Louhans 71500 et de St Rémy 71100)</w:t>
      </w:r>
      <w:r w:rsidRPr="00E964DD">
        <w:rPr>
          <w:rFonts w:asciiTheme="minorHAnsi" w:hAnsiTheme="minorHAnsi" w:cs="Arial"/>
          <w:b/>
          <w:sz w:val="22"/>
          <w:szCs w:val="26"/>
        </w:rPr>
        <w:t xml:space="preserve"> : </w:t>
      </w:r>
      <w:r w:rsidRPr="00E964DD">
        <w:rPr>
          <w:rFonts w:asciiTheme="minorHAnsi" w:hAnsiTheme="minorHAnsi" w:cs="Arial"/>
          <w:sz w:val="22"/>
          <w:szCs w:val="26"/>
        </w:rPr>
        <w:t xml:space="preserve">Service </w:t>
      </w:r>
      <w:r w:rsidRPr="00E964DD">
        <w:rPr>
          <w:rFonts w:asciiTheme="minorHAnsi" w:hAnsiTheme="minorHAnsi"/>
          <w:sz w:val="22"/>
          <w:szCs w:val="26"/>
        </w:rPr>
        <w:t>médico-social assurant à titre principal une éducation adaptée et un accompagnement auprès de jeunes handicapés ou présentant des difficultés d’adaptation.</w:t>
      </w:r>
    </w:p>
    <w:p w:rsidR="00D15021" w:rsidRPr="00E964DD" w:rsidRDefault="00D15021" w:rsidP="00D15021">
      <w:pPr>
        <w:tabs>
          <w:tab w:val="left" w:pos="142"/>
        </w:tabs>
        <w:jc w:val="both"/>
        <w:rPr>
          <w:rFonts w:asciiTheme="minorHAnsi" w:hAnsiTheme="minorHAnsi" w:cs="Arial"/>
          <w:sz w:val="22"/>
          <w:szCs w:val="26"/>
        </w:rPr>
      </w:pPr>
      <w:r w:rsidRPr="00E964DD">
        <w:rPr>
          <w:rFonts w:asciiTheme="minorHAnsi" w:hAnsiTheme="minorHAnsi" w:cs="Arial"/>
          <w:b/>
          <w:sz w:val="22"/>
          <w:szCs w:val="26"/>
        </w:rPr>
        <w:t xml:space="preserve">IME l’Orbize </w:t>
      </w:r>
      <w:r w:rsidRPr="00C12EC8">
        <w:rPr>
          <w:rFonts w:asciiTheme="minorHAnsi" w:hAnsiTheme="minorHAnsi" w:cs="Arial"/>
          <w:sz w:val="22"/>
          <w:szCs w:val="26"/>
        </w:rPr>
        <w:t>(Institut Médico-Éducatif)</w:t>
      </w:r>
      <w:r w:rsidRPr="00E964DD">
        <w:rPr>
          <w:rFonts w:asciiTheme="minorHAnsi" w:hAnsiTheme="minorHAnsi" w:cs="Arial"/>
          <w:b/>
          <w:sz w:val="22"/>
          <w:szCs w:val="26"/>
        </w:rPr>
        <w:t xml:space="preserve"> </w:t>
      </w:r>
      <w:r w:rsidRPr="00E964DD">
        <w:rPr>
          <w:rFonts w:asciiTheme="minorHAnsi" w:hAnsiTheme="minorHAnsi" w:cs="Arial"/>
          <w:sz w:val="22"/>
          <w:szCs w:val="26"/>
        </w:rPr>
        <w:t>de Saint Rémy (71100) : établissement accueillant 23 jeunes autistes âgés de 12 à 20 ans.</w:t>
      </w:r>
    </w:p>
    <w:p w:rsidR="00D15021" w:rsidRPr="00E964DD" w:rsidRDefault="00D15021" w:rsidP="00D15021">
      <w:pPr>
        <w:tabs>
          <w:tab w:val="left" w:pos="142"/>
        </w:tabs>
        <w:jc w:val="both"/>
        <w:rPr>
          <w:rFonts w:asciiTheme="minorHAnsi" w:hAnsiTheme="minorHAnsi"/>
          <w:sz w:val="22"/>
          <w:szCs w:val="26"/>
        </w:rPr>
      </w:pPr>
    </w:p>
    <w:p w:rsidR="00BF5841" w:rsidRPr="00E964DD" w:rsidRDefault="00BF5841" w:rsidP="002F7438">
      <w:pPr>
        <w:spacing w:line="276" w:lineRule="auto"/>
        <w:rPr>
          <w:rFonts w:asciiTheme="minorHAnsi" w:hAnsiTheme="minorHAnsi"/>
          <w:b/>
          <w:sz w:val="22"/>
          <w:szCs w:val="28"/>
        </w:rPr>
      </w:pPr>
      <w:r w:rsidRPr="00E964DD">
        <w:rPr>
          <w:rFonts w:asciiTheme="minorHAnsi" w:hAnsiTheme="minorHAnsi"/>
          <w:b/>
          <w:sz w:val="22"/>
          <w:szCs w:val="28"/>
          <w:u w:val="single"/>
        </w:rPr>
        <w:t>Missions</w:t>
      </w:r>
      <w:r w:rsidR="00D15021" w:rsidRPr="00E964DD">
        <w:rPr>
          <w:rFonts w:asciiTheme="minorHAnsi" w:hAnsiTheme="minorHAnsi"/>
          <w:b/>
          <w:sz w:val="22"/>
          <w:szCs w:val="28"/>
          <w:u w:val="single"/>
        </w:rPr>
        <w:t xml:space="preserve"> principales</w:t>
      </w:r>
      <w:r w:rsidRPr="00E964DD">
        <w:rPr>
          <w:rFonts w:asciiTheme="minorHAnsi" w:hAnsiTheme="minorHAnsi"/>
          <w:b/>
          <w:sz w:val="22"/>
          <w:szCs w:val="28"/>
        </w:rPr>
        <w:t> :</w:t>
      </w:r>
    </w:p>
    <w:p w:rsidR="00D15021" w:rsidRPr="00E964DD" w:rsidRDefault="00D15021" w:rsidP="00D15021">
      <w:pPr>
        <w:numPr>
          <w:ilvl w:val="0"/>
          <w:numId w:val="12"/>
        </w:numPr>
        <w:rPr>
          <w:rFonts w:asciiTheme="minorHAnsi" w:hAnsiTheme="minorHAnsi"/>
          <w:sz w:val="22"/>
          <w:szCs w:val="26"/>
        </w:rPr>
      </w:pPr>
      <w:r w:rsidRPr="00E964DD">
        <w:rPr>
          <w:rFonts w:asciiTheme="minorHAnsi" w:hAnsiTheme="minorHAnsi"/>
          <w:sz w:val="22"/>
          <w:szCs w:val="26"/>
        </w:rPr>
        <w:t>Élaborer en équipe et valider le projet de soin de la personne accueillie</w:t>
      </w:r>
      <w:r w:rsidRPr="00E964DD">
        <w:rPr>
          <w:rFonts w:asciiTheme="minorHAnsi" w:hAnsiTheme="minorHAnsi"/>
          <w:sz w:val="22"/>
          <w:szCs w:val="26"/>
        </w:rPr>
        <w:tab/>
      </w:r>
      <w:r w:rsidRPr="00E964DD">
        <w:rPr>
          <w:rFonts w:asciiTheme="minorHAnsi" w:hAnsiTheme="minorHAnsi"/>
          <w:sz w:val="22"/>
          <w:szCs w:val="26"/>
        </w:rPr>
        <w:tab/>
      </w:r>
      <w:r w:rsidRPr="00E964DD">
        <w:rPr>
          <w:rFonts w:asciiTheme="minorHAnsi" w:hAnsiTheme="minorHAnsi"/>
          <w:sz w:val="22"/>
          <w:szCs w:val="26"/>
        </w:rPr>
        <w:tab/>
      </w:r>
      <w:r w:rsidRPr="00E964DD">
        <w:rPr>
          <w:rFonts w:asciiTheme="minorHAnsi" w:hAnsiTheme="minorHAnsi"/>
          <w:sz w:val="22"/>
          <w:szCs w:val="26"/>
        </w:rPr>
        <w:tab/>
      </w:r>
    </w:p>
    <w:p w:rsidR="00D15021" w:rsidRPr="00E964DD" w:rsidRDefault="00D15021" w:rsidP="00D15021">
      <w:pPr>
        <w:numPr>
          <w:ilvl w:val="0"/>
          <w:numId w:val="12"/>
        </w:numPr>
        <w:rPr>
          <w:rFonts w:asciiTheme="minorHAnsi" w:hAnsiTheme="minorHAnsi"/>
          <w:sz w:val="22"/>
          <w:szCs w:val="26"/>
        </w:rPr>
      </w:pPr>
      <w:r w:rsidRPr="00E964DD">
        <w:rPr>
          <w:rFonts w:asciiTheme="minorHAnsi" w:hAnsiTheme="minorHAnsi"/>
          <w:sz w:val="22"/>
          <w:szCs w:val="26"/>
        </w:rPr>
        <w:t>Assurer des entretiens régulier avec les familles</w:t>
      </w:r>
    </w:p>
    <w:p w:rsidR="00BF5841" w:rsidRPr="00E964DD" w:rsidRDefault="00037F2E" w:rsidP="00BF5841">
      <w:pPr>
        <w:numPr>
          <w:ilvl w:val="0"/>
          <w:numId w:val="12"/>
        </w:numPr>
        <w:rPr>
          <w:rFonts w:asciiTheme="minorHAnsi" w:hAnsiTheme="minorHAnsi"/>
          <w:sz w:val="22"/>
          <w:szCs w:val="26"/>
        </w:rPr>
      </w:pPr>
      <w:r w:rsidRPr="00E964DD">
        <w:rPr>
          <w:rFonts w:asciiTheme="minorHAnsi" w:hAnsiTheme="minorHAnsi" w:cs="Arial"/>
          <w:sz w:val="22"/>
          <w:szCs w:val="26"/>
        </w:rPr>
        <w:t>Réaliser les premiers accueils des consultants</w:t>
      </w:r>
      <w:r w:rsidR="00BF5841" w:rsidRPr="00E964DD">
        <w:rPr>
          <w:rFonts w:asciiTheme="minorHAnsi" w:hAnsiTheme="minorHAnsi"/>
          <w:sz w:val="22"/>
          <w:szCs w:val="26"/>
        </w:rPr>
        <w:tab/>
      </w:r>
    </w:p>
    <w:p w:rsidR="00BF5841" w:rsidRPr="00E964DD" w:rsidRDefault="00037F2E" w:rsidP="00BF5841">
      <w:pPr>
        <w:numPr>
          <w:ilvl w:val="0"/>
          <w:numId w:val="12"/>
        </w:numPr>
        <w:rPr>
          <w:rFonts w:asciiTheme="minorHAnsi" w:hAnsiTheme="minorHAnsi"/>
          <w:sz w:val="22"/>
          <w:szCs w:val="26"/>
        </w:rPr>
      </w:pPr>
      <w:r w:rsidRPr="00E964DD">
        <w:rPr>
          <w:rFonts w:asciiTheme="minorHAnsi" w:hAnsiTheme="minorHAnsi" w:cs="Arial"/>
          <w:sz w:val="22"/>
          <w:szCs w:val="26"/>
        </w:rPr>
        <w:t>Prescrire les bilans nécessaires</w:t>
      </w:r>
      <w:r w:rsidR="00BF5841" w:rsidRPr="00E964DD">
        <w:rPr>
          <w:rFonts w:asciiTheme="minorHAnsi" w:hAnsiTheme="minorHAnsi"/>
          <w:sz w:val="22"/>
          <w:szCs w:val="26"/>
        </w:rPr>
        <w:tab/>
      </w:r>
      <w:r w:rsidR="00BF5841" w:rsidRPr="00E964DD">
        <w:rPr>
          <w:rFonts w:asciiTheme="minorHAnsi" w:hAnsiTheme="minorHAnsi"/>
          <w:sz w:val="22"/>
          <w:szCs w:val="26"/>
        </w:rPr>
        <w:tab/>
      </w:r>
    </w:p>
    <w:p w:rsidR="00480718" w:rsidRPr="00E964DD" w:rsidRDefault="008A2803" w:rsidP="00480718">
      <w:pPr>
        <w:numPr>
          <w:ilvl w:val="0"/>
          <w:numId w:val="12"/>
        </w:numPr>
        <w:rPr>
          <w:rFonts w:asciiTheme="minorHAnsi" w:hAnsiTheme="minorHAnsi"/>
          <w:sz w:val="22"/>
          <w:szCs w:val="26"/>
        </w:rPr>
      </w:pPr>
      <w:r w:rsidRPr="00E964DD">
        <w:rPr>
          <w:rFonts w:asciiTheme="minorHAnsi" w:hAnsiTheme="minorHAnsi" w:cs="Arial"/>
          <w:sz w:val="22"/>
          <w:szCs w:val="26"/>
        </w:rPr>
        <w:t>P</w:t>
      </w:r>
      <w:r w:rsidR="00037F2E" w:rsidRPr="00E964DD">
        <w:rPr>
          <w:rFonts w:asciiTheme="minorHAnsi" w:hAnsiTheme="minorHAnsi" w:cs="Arial"/>
          <w:sz w:val="22"/>
          <w:szCs w:val="26"/>
        </w:rPr>
        <w:t>articiper aux réunions de synthèses et de fonctionnement</w:t>
      </w:r>
    </w:p>
    <w:p w:rsidR="00480718" w:rsidRPr="00E964DD" w:rsidRDefault="00480718" w:rsidP="00480718">
      <w:pPr>
        <w:numPr>
          <w:ilvl w:val="0"/>
          <w:numId w:val="12"/>
        </w:numPr>
        <w:rPr>
          <w:rFonts w:asciiTheme="minorHAnsi" w:hAnsiTheme="minorHAnsi"/>
          <w:sz w:val="22"/>
          <w:szCs w:val="26"/>
        </w:rPr>
      </w:pPr>
      <w:r w:rsidRPr="00E964DD">
        <w:rPr>
          <w:rFonts w:asciiTheme="minorHAnsi" w:hAnsiTheme="minorHAnsi"/>
          <w:sz w:val="22"/>
          <w:szCs w:val="26"/>
        </w:rPr>
        <w:t>Travail au sein d’une équipe pluridisciplinaire</w:t>
      </w:r>
    </w:p>
    <w:p w:rsidR="006C4517" w:rsidRPr="00E964DD" w:rsidRDefault="006C4517" w:rsidP="006C4517">
      <w:pPr>
        <w:rPr>
          <w:rFonts w:asciiTheme="minorHAnsi" w:hAnsiTheme="minorHAnsi"/>
          <w:sz w:val="22"/>
          <w:szCs w:val="28"/>
          <w:u w:val="single"/>
        </w:rPr>
      </w:pPr>
    </w:p>
    <w:p w:rsidR="00CC5FA3" w:rsidRPr="00E964DD" w:rsidRDefault="00CC5FA3" w:rsidP="002F7438">
      <w:pPr>
        <w:spacing w:line="276" w:lineRule="auto"/>
        <w:rPr>
          <w:rFonts w:asciiTheme="minorHAnsi" w:hAnsiTheme="minorHAnsi"/>
          <w:b/>
          <w:szCs w:val="28"/>
        </w:rPr>
      </w:pPr>
      <w:r w:rsidRPr="00E964DD">
        <w:rPr>
          <w:rFonts w:asciiTheme="minorHAnsi" w:hAnsiTheme="minorHAnsi"/>
          <w:b/>
          <w:sz w:val="22"/>
          <w:szCs w:val="28"/>
          <w:u w:val="single"/>
        </w:rPr>
        <w:t>Modalités</w:t>
      </w:r>
      <w:r w:rsidRPr="00E964DD">
        <w:rPr>
          <w:rFonts w:asciiTheme="minorHAnsi" w:hAnsiTheme="minorHAnsi"/>
          <w:b/>
          <w:sz w:val="22"/>
          <w:szCs w:val="28"/>
        </w:rPr>
        <w:t> </w:t>
      </w:r>
      <w:r w:rsidRPr="00E964DD">
        <w:rPr>
          <w:rFonts w:asciiTheme="minorHAnsi" w:hAnsiTheme="minorHAnsi"/>
          <w:b/>
          <w:szCs w:val="28"/>
        </w:rPr>
        <w:t>:</w:t>
      </w:r>
    </w:p>
    <w:p w:rsidR="00D15021" w:rsidRPr="00E964DD" w:rsidRDefault="00CC5FA3" w:rsidP="00904A66">
      <w:pPr>
        <w:numPr>
          <w:ilvl w:val="0"/>
          <w:numId w:val="10"/>
        </w:numPr>
        <w:rPr>
          <w:rFonts w:asciiTheme="minorHAnsi" w:hAnsiTheme="minorHAnsi"/>
          <w:sz w:val="22"/>
          <w:szCs w:val="26"/>
        </w:rPr>
      </w:pPr>
      <w:r w:rsidRPr="00E964DD">
        <w:rPr>
          <w:rFonts w:asciiTheme="minorHAnsi" w:hAnsiTheme="minorHAnsi"/>
          <w:sz w:val="22"/>
          <w:szCs w:val="26"/>
        </w:rPr>
        <w:t>Référence Convention Collective du 15 mars 66</w:t>
      </w:r>
      <w:r w:rsidR="00E46517" w:rsidRPr="00E964DD">
        <w:rPr>
          <w:rFonts w:asciiTheme="minorHAnsi" w:hAnsiTheme="minorHAnsi"/>
          <w:sz w:val="22"/>
          <w:szCs w:val="26"/>
        </w:rPr>
        <w:t>, Annexe Médecins spécialistes</w:t>
      </w:r>
      <w:r w:rsidR="00D15021" w:rsidRPr="00E964DD">
        <w:rPr>
          <w:rFonts w:asciiTheme="minorHAnsi" w:hAnsiTheme="minorHAnsi"/>
          <w:sz w:val="22"/>
          <w:szCs w:val="26"/>
        </w:rPr>
        <w:t xml:space="preserve">, </w:t>
      </w:r>
    </w:p>
    <w:p w:rsidR="00CC5FA3" w:rsidRPr="00E964DD" w:rsidRDefault="00CC5FA3" w:rsidP="00904A66">
      <w:pPr>
        <w:numPr>
          <w:ilvl w:val="0"/>
          <w:numId w:val="10"/>
        </w:numPr>
        <w:rPr>
          <w:rFonts w:asciiTheme="minorHAnsi" w:hAnsiTheme="minorHAnsi"/>
          <w:sz w:val="22"/>
          <w:szCs w:val="26"/>
        </w:rPr>
      </w:pPr>
      <w:r w:rsidRPr="00E964DD">
        <w:rPr>
          <w:rFonts w:asciiTheme="minorHAnsi" w:hAnsiTheme="minorHAnsi"/>
          <w:sz w:val="22"/>
          <w:szCs w:val="26"/>
        </w:rPr>
        <w:t>Reprise de l’ancienneté</w:t>
      </w:r>
      <w:r w:rsidR="00904A66" w:rsidRPr="00E964DD">
        <w:rPr>
          <w:rFonts w:asciiTheme="minorHAnsi" w:hAnsiTheme="minorHAnsi"/>
          <w:sz w:val="22"/>
          <w:szCs w:val="26"/>
        </w:rPr>
        <w:t xml:space="preserve"> sur justificatif</w:t>
      </w:r>
    </w:p>
    <w:p w:rsidR="00CC5FA3" w:rsidRPr="00E964DD" w:rsidRDefault="00CC5FA3" w:rsidP="00904A66">
      <w:pPr>
        <w:numPr>
          <w:ilvl w:val="0"/>
          <w:numId w:val="10"/>
        </w:numPr>
        <w:rPr>
          <w:rFonts w:asciiTheme="minorHAnsi" w:hAnsiTheme="minorHAnsi"/>
          <w:sz w:val="22"/>
          <w:szCs w:val="26"/>
        </w:rPr>
      </w:pPr>
      <w:r w:rsidRPr="00E964DD">
        <w:rPr>
          <w:rFonts w:asciiTheme="minorHAnsi" w:hAnsiTheme="minorHAnsi"/>
          <w:sz w:val="22"/>
          <w:szCs w:val="26"/>
        </w:rPr>
        <w:t xml:space="preserve">Indice de référence début de carrière : </w:t>
      </w:r>
      <w:r w:rsidR="00E46517" w:rsidRPr="00E964DD">
        <w:rPr>
          <w:rFonts w:asciiTheme="minorHAnsi" w:hAnsiTheme="minorHAnsi"/>
          <w:sz w:val="22"/>
          <w:szCs w:val="26"/>
        </w:rPr>
        <w:t>1228</w:t>
      </w:r>
    </w:p>
    <w:p w:rsidR="00CC5FA3" w:rsidRPr="00E964DD" w:rsidRDefault="00CC5FA3" w:rsidP="00904A66">
      <w:pPr>
        <w:numPr>
          <w:ilvl w:val="0"/>
          <w:numId w:val="10"/>
        </w:numPr>
        <w:rPr>
          <w:rFonts w:asciiTheme="minorHAnsi" w:hAnsiTheme="minorHAnsi"/>
          <w:sz w:val="22"/>
          <w:szCs w:val="26"/>
        </w:rPr>
      </w:pPr>
      <w:r w:rsidRPr="00E964DD">
        <w:rPr>
          <w:rFonts w:asciiTheme="minorHAnsi" w:hAnsiTheme="minorHAnsi"/>
          <w:sz w:val="22"/>
          <w:szCs w:val="26"/>
        </w:rPr>
        <w:t xml:space="preserve">Salaire mensuel brut pour 1 ETP début de carrière : </w:t>
      </w:r>
      <w:r w:rsidR="00120841" w:rsidRPr="00E964DD">
        <w:rPr>
          <w:rFonts w:asciiTheme="minorHAnsi" w:hAnsiTheme="minorHAnsi"/>
          <w:sz w:val="22"/>
          <w:szCs w:val="26"/>
        </w:rPr>
        <w:t>4617.28</w:t>
      </w:r>
      <w:r w:rsidRPr="00E964DD">
        <w:rPr>
          <w:rFonts w:asciiTheme="minorHAnsi" w:hAnsiTheme="minorHAnsi"/>
          <w:sz w:val="22"/>
          <w:szCs w:val="26"/>
        </w:rPr>
        <w:t>€</w:t>
      </w:r>
    </w:p>
    <w:p w:rsidR="00CC5FA3" w:rsidRPr="00E964DD" w:rsidRDefault="00CC5FA3" w:rsidP="00CC5FA3">
      <w:pPr>
        <w:rPr>
          <w:rFonts w:asciiTheme="minorHAnsi" w:hAnsiTheme="minorHAnsi"/>
          <w:sz w:val="22"/>
          <w:szCs w:val="28"/>
        </w:rPr>
      </w:pPr>
    </w:p>
    <w:p w:rsidR="00CC5FA3" w:rsidRPr="00E964DD" w:rsidRDefault="00CC5FA3" w:rsidP="002F7438">
      <w:pPr>
        <w:spacing w:line="276" w:lineRule="auto"/>
        <w:rPr>
          <w:rFonts w:asciiTheme="minorHAnsi" w:hAnsiTheme="minorHAnsi"/>
          <w:b/>
          <w:sz w:val="22"/>
          <w:szCs w:val="28"/>
          <w:u w:val="single"/>
        </w:rPr>
      </w:pPr>
      <w:r w:rsidRPr="00E964DD">
        <w:rPr>
          <w:rFonts w:asciiTheme="minorHAnsi" w:hAnsiTheme="minorHAnsi"/>
          <w:b/>
          <w:sz w:val="22"/>
          <w:szCs w:val="28"/>
          <w:u w:val="single"/>
        </w:rPr>
        <w:t>Conditions</w:t>
      </w:r>
      <w:r w:rsidRPr="00E964DD">
        <w:rPr>
          <w:rFonts w:asciiTheme="minorHAnsi" w:hAnsiTheme="minorHAnsi"/>
          <w:b/>
          <w:sz w:val="22"/>
          <w:szCs w:val="28"/>
        </w:rPr>
        <w:t> :</w:t>
      </w:r>
    </w:p>
    <w:p w:rsidR="00CC5FA3" w:rsidRPr="00E964DD" w:rsidRDefault="00CC5FA3" w:rsidP="00904A66">
      <w:pPr>
        <w:numPr>
          <w:ilvl w:val="0"/>
          <w:numId w:val="11"/>
        </w:numPr>
        <w:rPr>
          <w:rFonts w:asciiTheme="minorHAnsi" w:hAnsiTheme="minorHAnsi"/>
          <w:sz w:val="22"/>
          <w:szCs w:val="26"/>
        </w:rPr>
      </w:pPr>
      <w:r w:rsidRPr="00E964DD">
        <w:rPr>
          <w:rFonts w:asciiTheme="minorHAnsi" w:hAnsiTheme="minorHAnsi"/>
          <w:sz w:val="22"/>
          <w:szCs w:val="26"/>
        </w:rPr>
        <w:t xml:space="preserve">Diplôme exigé : </w:t>
      </w:r>
      <w:r w:rsidR="00E46517" w:rsidRPr="00E964DD">
        <w:rPr>
          <w:rFonts w:asciiTheme="minorHAnsi" w:hAnsiTheme="minorHAnsi"/>
          <w:b/>
          <w:sz w:val="22"/>
          <w:szCs w:val="26"/>
        </w:rPr>
        <w:t>Docteur en Médecine</w:t>
      </w:r>
      <w:r w:rsidR="00B338CB" w:rsidRPr="00E964DD">
        <w:rPr>
          <w:rFonts w:asciiTheme="minorHAnsi" w:hAnsiTheme="minorHAnsi"/>
          <w:b/>
          <w:sz w:val="22"/>
          <w:szCs w:val="26"/>
        </w:rPr>
        <w:t xml:space="preserve">, </w:t>
      </w:r>
      <w:r w:rsidR="00E46517" w:rsidRPr="00E964DD">
        <w:rPr>
          <w:rFonts w:asciiTheme="minorHAnsi" w:hAnsiTheme="minorHAnsi"/>
          <w:b/>
          <w:sz w:val="22"/>
          <w:szCs w:val="26"/>
        </w:rPr>
        <w:t xml:space="preserve">spécialité en </w:t>
      </w:r>
      <w:r w:rsidR="00120841" w:rsidRPr="00E964DD">
        <w:rPr>
          <w:rFonts w:asciiTheme="minorHAnsi" w:hAnsiTheme="minorHAnsi" w:cs="Arial"/>
          <w:b/>
          <w:sz w:val="22"/>
          <w:szCs w:val="26"/>
        </w:rPr>
        <w:t>Pédiatrie</w:t>
      </w:r>
      <w:r w:rsidR="00B338CB" w:rsidRPr="00E964DD">
        <w:rPr>
          <w:rFonts w:asciiTheme="minorHAnsi" w:hAnsiTheme="minorHAnsi" w:cs="Arial"/>
          <w:b/>
          <w:sz w:val="22"/>
          <w:szCs w:val="26"/>
        </w:rPr>
        <w:t xml:space="preserve"> ou pédopsychiatrie éventuelle</w:t>
      </w:r>
    </w:p>
    <w:p w:rsidR="0054101D" w:rsidRPr="00E964DD" w:rsidRDefault="0054101D" w:rsidP="00904A66">
      <w:pPr>
        <w:numPr>
          <w:ilvl w:val="0"/>
          <w:numId w:val="11"/>
        </w:numPr>
        <w:rPr>
          <w:rFonts w:asciiTheme="minorHAnsi" w:hAnsiTheme="minorHAnsi"/>
          <w:sz w:val="22"/>
          <w:szCs w:val="26"/>
        </w:rPr>
      </w:pPr>
      <w:r w:rsidRPr="00E964DD">
        <w:rPr>
          <w:rFonts w:asciiTheme="minorHAnsi" w:hAnsiTheme="minorHAnsi"/>
          <w:sz w:val="22"/>
          <w:szCs w:val="26"/>
        </w:rPr>
        <w:t>Adhésion aux valeurs des PEP</w:t>
      </w:r>
    </w:p>
    <w:p w:rsidR="00CC5FA3" w:rsidRPr="00E964DD" w:rsidRDefault="00CC5FA3" w:rsidP="00904A66">
      <w:pPr>
        <w:numPr>
          <w:ilvl w:val="0"/>
          <w:numId w:val="11"/>
        </w:numPr>
        <w:rPr>
          <w:rFonts w:asciiTheme="minorHAnsi" w:hAnsiTheme="minorHAnsi"/>
          <w:sz w:val="22"/>
          <w:szCs w:val="26"/>
        </w:rPr>
      </w:pPr>
      <w:r w:rsidRPr="00E964DD">
        <w:rPr>
          <w:rFonts w:asciiTheme="minorHAnsi" w:hAnsiTheme="minorHAnsi"/>
          <w:sz w:val="22"/>
          <w:szCs w:val="26"/>
        </w:rPr>
        <w:t>Expérience(s) bienvenue(s</w:t>
      </w:r>
      <w:r w:rsidR="00E46517" w:rsidRPr="00E964DD">
        <w:rPr>
          <w:rFonts w:asciiTheme="minorHAnsi" w:hAnsiTheme="minorHAnsi"/>
          <w:sz w:val="22"/>
          <w:szCs w:val="26"/>
        </w:rPr>
        <w:t>)</w:t>
      </w:r>
    </w:p>
    <w:p w:rsidR="00CC5FA3" w:rsidRPr="00E964DD" w:rsidRDefault="00CC5FA3" w:rsidP="00904A66">
      <w:pPr>
        <w:numPr>
          <w:ilvl w:val="0"/>
          <w:numId w:val="11"/>
        </w:numPr>
        <w:rPr>
          <w:rFonts w:asciiTheme="minorHAnsi" w:hAnsiTheme="minorHAnsi"/>
          <w:sz w:val="22"/>
          <w:szCs w:val="26"/>
        </w:rPr>
      </w:pPr>
      <w:r w:rsidRPr="00E964DD">
        <w:rPr>
          <w:rFonts w:asciiTheme="minorHAnsi" w:hAnsiTheme="minorHAnsi"/>
          <w:sz w:val="22"/>
          <w:szCs w:val="26"/>
        </w:rPr>
        <w:t xml:space="preserve">Permis véhicule B léger exigé </w:t>
      </w:r>
    </w:p>
    <w:p w:rsidR="00904A66" w:rsidRPr="00E964DD" w:rsidRDefault="00904A66" w:rsidP="00915A1E">
      <w:pPr>
        <w:jc w:val="both"/>
        <w:rPr>
          <w:rFonts w:asciiTheme="minorHAnsi" w:hAnsiTheme="minorHAnsi"/>
          <w:sz w:val="16"/>
        </w:rPr>
      </w:pPr>
    </w:p>
    <w:p w:rsidR="00FE44C2" w:rsidRPr="00E964DD" w:rsidRDefault="00915A1E" w:rsidP="00FE44C2">
      <w:pPr>
        <w:pStyle w:val="Corpsdetexte"/>
        <w:pBdr>
          <w:top w:val="single" w:sz="4" w:space="1" w:color="auto"/>
          <w:left w:val="single" w:sz="4" w:space="4" w:color="auto"/>
          <w:bottom w:val="single" w:sz="4" w:space="1" w:color="auto"/>
          <w:right w:val="single" w:sz="4" w:space="4" w:color="auto"/>
        </w:pBdr>
        <w:jc w:val="left"/>
        <w:rPr>
          <w:rFonts w:asciiTheme="minorHAnsi" w:hAnsiTheme="minorHAnsi" w:cs="Arial"/>
          <w:b/>
          <w:sz w:val="22"/>
          <w:szCs w:val="26"/>
          <w:u w:val="single"/>
        </w:rPr>
      </w:pPr>
      <w:r w:rsidRPr="00E964DD">
        <w:rPr>
          <w:rFonts w:asciiTheme="minorHAnsi" w:hAnsiTheme="minorHAnsi" w:cs="Arial"/>
          <w:sz w:val="22"/>
          <w:szCs w:val="26"/>
        </w:rPr>
        <w:t xml:space="preserve">Les candidatures se présenteront sous la forme d’une lettre de motivation, ainsi que d’un CV, accompagnés des </w:t>
      </w:r>
      <w:r w:rsidRPr="00E964DD">
        <w:rPr>
          <w:rFonts w:asciiTheme="minorHAnsi" w:hAnsiTheme="minorHAnsi" w:cs="Arial"/>
          <w:sz w:val="22"/>
          <w:szCs w:val="26"/>
          <w:u w:val="single"/>
        </w:rPr>
        <w:t xml:space="preserve">photocopies des diplômes </w:t>
      </w:r>
      <w:r w:rsidRPr="00E964DD">
        <w:rPr>
          <w:rFonts w:asciiTheme="minorHAnsi" w:hAnsiTheme="minorHAnsi" w:cs="Arial"/>
          <w:sz w:val="22"/>
          <w:szCs w:val="26"/>
        </w:rPr>
        <w:t xml:space="preserve">et du </w:t>
      </w:r>
      <w:r w:rsidRPr="00E964DD">
        <w:rPr>
          <w:rFonts w:asciiTheme="minorHAnsi" w:hAnsiTheme="minorHAnsi" w:cs="Arial"/>
          <w:sz w:val="22"/>
          <w:szCs w:val="26"/>
          <w:u w:val="single"/>
        </w:rPr>
        <w:t>permis de conduire</w:t>
      </w:r>
      <w:r w:rsidRPr="00E964DD">
        <w:rPr>
          <w:rFonts w:asciiTheme="minorHAnsi" w:hAnsiTheme="minorHAnsi" w:cs="Arial"/>
          <w:sz w:val="22"/>
          <w:szCs w:val="26"/>
        </w:rPr>
        <w:t xml:space="preserve"> (B), ainsi que de tout document jugé utile par les candidats. </w:t>
      </w:r>
    </w:p>
    <w:p w:rsidR="00FE44C2" w:rsidRPr="00E964DD" w:rsidRDefault="00FE44C2" w:rsidP="00FE44C2">
      <w:pPr>
        <w:pStyle w:val="Corpsdetexte"/>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6"/>
        </w:rPr>
      </w:pPr>
      <w:r w:rsidRPr="00E964DD">
        <w:rPr>
          <w:rFonts w:asciiTheme="minorHAnsi" w:hAnsiTheme="minorHAnsi" w:cs="Arial"/>
          <w:sz w:val="22"/>
          <w:szCs w:val="26"/>
          <w:u w:val="single"/>
        </w:rPr>
        <w:t>Par voie postale à</w:t>
      </w:r>
      <w:r w:rsidRPr="00E964DD">
        <w:rPr>
          <w:rFonts w:asciiTheme="minorHAnsi" w:hAnsiTheme="minorHAnsi" w:cs="Arial"/>
          <w:sz w:val="22"/>
          <w:szCs w:val="26"/>
        </w:rPr>
        <w:t> :</w:t>
      </w:r>
      <w:r w:rsidRPr="00E964DD">
        <w:rPr>
          <w:rFonts w:asciiTheme="minorHAnsi" w:hAnsiTheme="minorHAnsi" w:cs="Arial"/>
          <w:sz w:val="22"/>
          <w:szCs w:val="26"/>
        </w:rPr>
        <w:tab/>
      </w:r>
      <w:r w:rsidRPr="00E964DD">
        <w:rPr>
          <w:rFonts w:asciiTheme="minorHAnsi" w:hAnsiTheme="minorHAnsi" w:cs="Arial"/>
          <w:sz w:val="22"/>
          <w:szCs w:val="26"/>
        </w:rPr>
        <w:tab/>
      </w:r>
      <w:r w:rsidRPr="00E964DD">
        <w:rPr>
          <w:rFonts w:asciiTheme="minorHAnsi" w:hAnsiTheme="minorHAnsi" w:cs="Arial"/>
          <w:sz w:val="22"/>
          <w:szCs w:val="26"/>
        </w:rPr>
        <w:tab/>
      </w:r>
      <w:r w:rsidRPr="00E964DD">
        <w:rPr>
          <w:rFonts w:asciiTheme="minorHAnsi" w:hAnsiTheme="minorHAnsi" w:cs="Arial"/>
          <w:sz w:val="22"/>
          <w:szCs w:val="26"/>
        </w:rPr>
        <w:tab/>
      </w:r>
      <w:r w:rsidRPr="00E964DD">
        <w:rPr>
          <w:rFonts w:asciiTheme="minorHAnsi" w:hAnsiTheme="minorHAnsi" w:cs="Arial"/>
          <w:sz w:val="22"/>
          <w:szCs w:val="26"/>
        </w:rPr>
        <w:tab/>
      </w:r>
      <w:r w:rsidRPr="00E964DD">
        <w:rPr>
          <w:rFonts w:asciiTheme="minorHAnsi" w:hAnsiTheme="minorHAnsi" w:cs="Arial"/>
          <w:sz w:val="22"/>
          <w:szCs w:val="26"/>
        </w:rPr>
        <w:tab/>
      </w:r>
      <w:r w:rsidRPr="00E964DD">
        <w:rPr>
          <w:rFonts w:asciiTheme="minorHAnsi" w:hAnsiTheme="minorHAnsi" w:cs="Arial"/>
          <w:sz w:val="22"/>
          <w:szCs w:val="26"/>
          <w:u w:val="single"/>
        </w:rPr>
        <w:t>Par voie électronique à</w:t>
      </w:r>
      <w:r w:rsidRPr="00E964DD">
        <w:rPr>
          <w:rFonts w:asciiTheme="minorHAnsi" w:hAnsiTheme="minorHAnsi" w:cs="Arial"/>
          <w:sz w:val="22"/>
          <w:szCs w:val="26"/>
        </w:rPr>
        <w:t xml:space="preserve"> : </w:t>
      </w:r>
    </w:p>
    <w:p w:rsidR="00FE44C2" w:rsidRPr="00E964DD" w:rsidRDefault="00FE44C2" w:rsidP="00FE44C2">
      <w:pPr>
        <w:pStyle w:val="Corpsdetexte"/>
        <w:pBdr>
          <w:top w:val="single" w:sz="4" w:space="1" w:color="auto"/>
          <w:left w:val="single" w:sz="4" w:space="4" w:color="auto"/>
          <w:bottom w:val="single" w:sz="4" w:space="1" w:color="auto"/>
          <w:right w:val="single" w:sz="4" w:space="4" w:color="auto"/>
        </w:pBdr>
        <w:jc w:val="left"/>
        <w:rPr>
          <w:rFonts w:asciiTheme="minorHAnsi" w:hAnsiTheme="minorHAnsi" w:cs="Arial"/>
          <w:sz w:val="20"/>
          <w:szCs w:val="26"/>
        </w:rPr>
      </w:pPr>
      <w:r w:rsidRPr="00E964DD">
        <w:rPr>
          <w:rFonts w:asciiTheme="minorHAnsi" w:hAnsiTheme="minorHAnsi" w:cs="Arial"/>
          <w:sz w:val="20"/>
          <w:szCs w:val="26"/>
        </w:rPr>
        <w:t>Les PEP 71</w:t>
      </w:r>
      <w:r w:rsidRPr="00E964DD">
        <w:rPr>
          <w:rFonts w:asciiTheme="minorHAnsi" w:hAnsiTheme="minorHAnsi" w:cs="Arial"/>
          <w:sz w:val="20"/>
          <w:szCs w:val="26"/>
        </w:rPr>
        <w:tab/>
      </w:r>
      <w:r w:rsidRPr="00E964DD">
        <w:rPr>
          <w:rFonts w:asciiTheme="minorHAnsi" w:hAnsiTheme="minorHAnsi" w:cs="Arial"/>
          <w:sz w:val="20"/>
          <w:szCs w:val="26"/>
        </w:rPr>
        <w:tab/>
      </w:r>
      <w:r w:rsidRPr="00E964DD">
        <w:rPr>
          <w:rFonts w:asciiTheme="minorHAnsi" w:hAnsiTheme="minorHAnsi" w:cs="Arial"/>
          <w:sz w:val="20"/>
          <w:szCs w:val="26"/>
        </w:rPr>
        <w:tab/>
      </w:r>
      <w:r w:rsidRPr="00E964DD">
        <w:rPr>
          <w:rFonts w:asciiTheme="minorHAnsi" w:hAnsiTheme="minorHAnsi" w:cs="Arial"/>
          <w:sz w:val="20"/>
          <w:szCs w:val="26"/>
        </w:rPr>
        <w:tab/>
      </w:r>
      <w:r w:rsidRPr="00E964DD">
        <w:rPr>
          <w:rFonts w:asciiTheme="minorHAnsi" w:hAnsiTheme="minorHAnsi" w:cs="Arial"/>
          <w:sz w:val="20"/>
          <w:szCs w:val="26"/>
        </w:rPr>
        <w:tab/>
      </w:r>
      <w:r w:rsidRPr="00E964DD">
        <w:rPr>
          <w:rFonts w:asciiTheme="minorHAnsi" w:hAnsiTheme="minorHAnsi" w:cs="Arial"/>
          <w:sz w:val="20"/>
          <w:szCs w:val="26"/>
        </w:rPr>
        <w:tab/>
      </w:r>
      <w:r w:rsidR="00D15021" w:rsidRPr="00E964DD">
        <w:rPr>
          <w:rFonts w:asciiTheme="minorHAnsi" w:hAnsiTheme="minorHAnsi" w:cs="Arial"/>
          <w:sz w:val="20"/>
          <w:szCs w:val="26"/>
        </w:rPr>
        <w:tab/>
      </w:r>
      <w:r w:rsidR="00D15021" w:rsidRPr="00E964DD">
        <w:rPr>
          <w:rFonts w:asciiTheme="minorHAnsi" w:hAnsiTheme="minorHAnsi" w:cs="Arial"/>
          <w:sz w:val="22"/>
          <w:szCs w:val="26"/>
        </w:rPr>
        <w:t>service.rh</w:t>
      </w:r>
      <w:r w:rsidRPr="00E964DD">
        <w:rPr>
          <w:rFonts w:asciiTheme="minorHAnsi" w:hAnsiTheme="minorHAnsi" w:cs="Arial"/>
          <w:sz w:val="22"/>
          <w:szCs w:val="26"/>
        </w:rPr>
        <w:t>@pep71.org</w:t>
      </w:r>
    </w:p>
    <w:p w:rsidR="00FE44C2" w:rsidRPr="00E964DD" w:rsidRDefault="00D15021" w:rsidP="00FE44C2">
      <w:pPr>
        <w:pStyle w:val="Corpsdetexte"/>
        <w:pBdr>
          <w:top w:val="single" w:sz="4" w:space="1" w:color="auto"/>
          <w:left w:val="single" w:sz="4" w:space="4" w:color="auto"/>
          <w:bottom w:val="single" w:sz="4" w:space="1" w:color="auto"/>
          <w:right w:val="single" w:sz="4" w:space="4" w:color="auto"/>
        </w:pBdr>
        <w:jc w:val="left"/>
        <w:rPr>
          <w:rFonts w:asciiTheme="minorHAnsi" w:hAnsiTheme="minorHAnsi" w:cs="Arial"/>
          <w:sz w:val="20"/>
          <w:szCs w:val="26"/>
        </w:rPr>
      </w:pPr>
      <w:r w:rsidRPr="00E964DD">
        <w:rPr>
          <w:rFonts w:asciiTheme="minorHAnsi" w:hAnsiTheme="minorHAnsi" w:cs="Arial"/>
          <w:sz w:val="20"/>
          <w:szCs w:val="26"/>
        </w:rPr>
        <w:t>Siège Technique – Service RH</w:t>
      </w:r>
    </w:p>
    <w:p w:rsidR="00FE44C2" w:rsidRPr="00E964DD" w:rsidRDefault="00D15021" w:rsidP="00FE44C2">
      <w:pPr>
        <w:pBdr>
          <w:top w:val="single" w:sz="4" w:space="1" w:color="auto"/>
          <w:left w:val="single" w:sz="4" w:space="4" w:color="auto"/>
          <w:bottom w:val="single" w:sz="4" w:space="1" w:color="auto"/>
          <w:right w:val="single" w:sz="4" w:space="4" w:color="auto"/>
        </w:pBdr>
        <w:jc w:val="both"/>
        <w:rPr>
          <w:rFonts w:asciiTheme="minorHAnsi" w:hAnsiTheme="minorHAnsi"/>
          <w:sz w:val="22"/>
          <w:szCs w:val="26"/>
        </w:rPr>
      </w:pPr>
      <w:r w:rsidRPr="00E964DD">
        <w:rPr>
          <w:rFonts w:asciiTheme="minorHAnsi" w:hAnsiTheme="minorHAnsi"/>
          <w:sz w:val="22"/>
          <w:szCs w:val="26"/>
        </w:rPr>
        <w:t>265 rue de Crissey 71530 VIREY LE GRAND</w:t>
      </w:r>
    </w:p>
    <w:sectPr w:rsidR="00FE44C2" w:rsidRPr="00E964DD" w:rsidSect="00E964DD">
      <w:pgSz w:w="11906" w:h="16838"/>
      <w:pgMar w:top="709" w:right="1021" w:bottom="426"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95F" w:rsidRDefault="005C095F">
      <w:r>
        <w:separator/>
      </w:r>
    </w:p>
  </w:endnote>
  <w:endnote w:type="continuationSeparator" w:id="0">
    <w:p w:rsidR="005C095F" w:rsidRDefault="005C09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 Garamond">
    <w:panose1 w:val="02000506080000020004"/>
    <w:charset w:val="00"/>
    <w:family w:val="auto"/>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95F" w:rsidRDefault="005C095F">
      <w:r>
        <w:separator/>
      </w:r>
    </w:p>
  </w:footnote>
  <w:footnote w:type="continuationSeparator" w:id="0">
    <w:p w:rsidR="005C095F" w:rsidRDefault="005C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43081"/>
    <w:multiLevelType w:val="hybridMultilevel"/>
    <w:tmpl w:val="FB0EE67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5E52729"/>
    <w:multiLevelType w:val="hybridMultilevel"/>
    <w:tmpl w:val="35BE0B2E"/>
    <w:lvl w:ilvl="0" w:tplc="5B3C8472">
      <w:start w:val="1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2">
    <w:nsid w:val="16C35DE8"/>
    <w:multiLevelType w:val="hybridMultilevel"/>
    <w:tmpl w:val="00AC264A"/>
    <w:lvl w:ilvl="0" w:tplc="E946B722">
      <w:numFmt w:val="bullet"/>
      <w:lvlText w:val="·"/>
      <w:lvlJc w:val="left"/>
      <w:pPr>
        <w:ind w:left="720" w:hanging="360"/>
      </w:pPr>
      <w:rPr>
        <w:rFonts w:ascii="Apple Garamond" w:eastAsia="Times New Roman" w:hAnsi="Apple 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6D7AE6"/>
    <w:multiLevelType w:val="hybridMultilevel"/>
    <w:tmpl w:val="20B2D42A"/>
    <w:lvl w:ilvl="0" w:tplc="AD46F454">
      <w:start w:val="1"/>
      <w:numFmt w:val="bullet"/>
      <w:lvlText w:val=""/>
      <w:lvlJc w:val="left"/>
      <w:pPr>
        <w:tabs>
          <w:tab w:val="num" w:pos="977"/>
        </w:tabs>
        <w:ind w:left="977" w:hanging="43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5A1428B"/>
    <w:multiLevelType w:val="hybridMultilevel"/>
    <w:tmpl w:val="20D01B34"/>
    <w:lvl w:ilvl="0" w:tplc="B3D6C14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4BD4CE1"/>
    <w:multiLevelType w:val="hybridMultilevel"/>
    <w:tmpl w:val="33AEF2F6"/>
    <w:lvl w:ilvl="0" w:tplc="B3D6C144">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6">
    <w:nsid w:val="44CB72B8"/>
    <w:multiLevelType w:val="hybridMultilevel"/>
    <w:tmpl w:val="9A66B992"/>
    <w:lvl w:ilvl="0" w:tplc="08527C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4795FF6"/>
    <w:multiLevelType w:val="hybridMultilevel"/>
    <w:tmpl w:val="64602A48"/>
    <w:lvl w:ilvl="0" w:tplc="5B3C8472">
      <w:start w:val="1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17B6CAF"/>
    <w:multiLevelType w:val="hybridMultilevel"/>
    <w:tmpl w:val="89D426FA"/>
    <w:lvl w:ilvl="0" w:tplc="B3D6C14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4F00A18"/>
    <w:multiLevelType w:val="hybridMultilevel"/>
    <w:tmpl w:val="1A582ABE"/>
    <w:lvl w:ilvl="0" w:tplc="0800648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78B1FF0"/>
    <w:multiLevelType w:val="hybridMultilevel"/>
    <w:tmpl w:val="EF5E7DC8"/>
    <w:lvl w:ilvl="0" w:tplc="5B3C8472">
      <w:start w:val="1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11">
    <w:nsid w:val="6DFA588B"/>
    <w:multiLevelType w:val="hybridMultilevel"/>
    <w:tmpl w:val="0A86F1B4"/>
    <w:lvl w:ilvl="0" w:tplc="AD46F454">
      <w:start w:val="1"/>
      <w:numFmt w:val="bullet"/>
      <w:lvlText w:val=""/>
      <w:lvlJc w:val="left"/>
      <w:pPr>
        <w:tabs>
          <w:tab w:val="num" w:pos="977"/>
        </w:tabs>
        <w:ind w:left="977" w:hanging="43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38F1473"/>
    <w:multiLevelType w:val="hybridMultilevel"/>
    <w:tmpl w:val="789C8468"/>
    <w:lvl w:ilvl="0" w:tplc="5B3C8472">
      <w:start w:val="1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num w:numId="1">
    <w:abstractNumId w:val="9"/>
  </w:num>
  <w:num w:numId="2">
    <w:abstractNumId w:val="6"/>
  </w:num>
  <w:num w:numId="3">
    <w:abstractNumId w:val="7"/>
  </w:num>
  <w:num w:numId="4">
    <w:abstractNumId w:val="5"/>
  </w:num>
  <w:num w:numId="5">
    <w:abstractNumId w:val="4"/>
  </w:num>
  <w:num w:numId="6">
    <w:abstractNumId w:val="8"/>
  </w:num>
  <w:num w:numId="7">
    <w:abstractNumId w:val="0"/>
  </w:num>
  <w:num w:numId="8">
    <w:abstractNumId w:val="11"/>
  </w:num>
  <w:num w:numId="9">
    <w:abstractNumId w:val="3"/>
  </w:num>
  <w:num w:numId="10">
    <w:abstractNumId w:val="10"/>
  </w:num>
  <w:num w:numId="11">
    <w:abstractNumId w:val="12"/>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517"/>
    <w:rsid w:val="00007F66"/>
    <w:rsid w:val="00037F2E"/>
    <w:rsid w:val="00060470"/>
    <w:rsid w:val="00080F24"/>
    <w:rsid w:val="000A62FE"/>
    <w:rsid w:val="000B540D"/>
    <w:rsid w:val="00107A8F"/>
    <w:rsid w:val="00120841"/>
    <w:rsid w:val="001314F0"/>
    <w:rsid w:val="00131A77"/>
    <w:rsid w:val="00173348"/>
    <w:rsid w:val="00191C88"/>
    <w:rsid w:val="00195A19"/>
    <w:rsid w:val="00196F4E"/>
    <w:rsid w:val="001C6086"/>
    <w:rsid w:val="001E1D79"/>
    <w:rsid w:val="002328AB"/>
    <w:rsid w:val="002F0B3B"/>
    <w:rsid w:val="002F25F8"/>
    <w:rsid w:val="002F7438"/>
    <w:rsid w:val="0032011E"/>
    <w:rsid w:val="00342ED5"/>
    <w:rsid w:val="0038481C"/>
    <w:rsid w:val="003A4B73"/>
    <w:rsid w:val="003A7B61"/>
    <w:rsid w:val="003D3525"/>
    <w:rsid w:val="004063CF"/>
    <w:rsid w:val="00441BD4"/>
    <w:rsid w:val="004563D8"/>
    <w:rsid w:val="0045738F"/>
    <w:rsid w:val="00466CB0"/>
    <w:rsid w:val="00480718"/>
    <w:rsid w:val="004814C8"/>
    <w:rsid w:val="004D423E"/>
    <w:rsid w:val="004D7DEC"/>
    <w:rsid w:val="00521667"/>
    <w:rsid w:val="0054101D"/>
    <w:rsid w:val="005974C5"/>
    <w:rsid w:val="005A2C66"/>
    <w:rsid w:val="005B6E89"/>
    <w:rsid w:val="005C095F"/>
    <w:rsid w:val="005D7692"/>
    <w:rsid w:val="00606278"/>
    <w:rsid w:val="00611701"/>
    <w:rsid w:val="00646A94"/>
    <w:rsid w:val="006664D3"/>
    <w:rsid w:val="00694E6B"/>
    <w:rsid w:val="00695C5B"/>
    <w:rsid w:val="006B7410"/>
    <w:rsid w:val="006C4517"/>
    <w:rsid w:val="0071322C"/>
    <w:rsid w:val="00721450"/>
    <w:rsid w:val="00746849"/>
    <w:rsid w:val="00767C05"/>
    <w:rsid w:val="007A5CF7"/>
    <w:rsid w:val="007C117C"/>
    <w:rsid w:val="0086312C"/>
    <w:rsid w:val="00883792"/>
    <w:rsid w:val="008A2803"/>
    <w:rsid w:val="008E052C"/>
    <w:rsid w:val="00904A66"/>
    <w:rsid w:val="00905E21"/>
    <w:rsid w:val="00913684"/>
    <w:rsid w:val="00915A1E"/>
    <w:rsid w:val="0093202D"/>
    <w:rsid w:val="00987ECF"/>
    <w:rsid w:val="009E0796"/>
    <w:rsid w:val="00A06119"/>
    <w:rsid w:val="00A2246A"/>
    <w:rsid w:val="00A40D6E"/>
    <w:rsid w:val="00A47588"/>
    <w:rsid w:val="00A62D1A"/>
    <w:rsid w:val="00AA6E24"/>
    <w:rsid w:val="00B22E32"/>
    <w:rsid w:val="00B32A74"/>
    <w:rsid w:val="00B338CB"/>
    <w:rsid w:val="00B44AC2"/>
    <w:rsid w:val="00B53963"/>
    <w:rsid w:val="00B73205"/>
    <w:rsid w:val="00B87515"/>
    <w:rsid w:val="00B93E6D"/>
    <w:rsid w:val="00BA6014"/>
    <w:rsid w:val="00BA786B"/>
    <w:rsid w:val="00BF2C57"/>
    <w:rsid w:val="00BF5841"/>
    <w:rsid w:val="00C11A78"/>
    <w:rsid w:val="00C12EC8"/>
    <w:rsid w:val="00C275D0"/>
    <w:rsid w:val="00C45AD1"/>
    <w:rsid w:val="00C76C8C"/>
    <w:rsid w:val="00CB4F59"/>
    <w:rsid w:val="00CC4445"/>
    <w:rsid w:val="00CC5FA3"/>
    <w:rsid w:val="00CD628A"/>
    <w:rsid w:val="00D15021"/>
    <w:rsid w:val="00D42852"/>
    <w:rsid w:val="00D76D4F"/>
    <w:rsid w:val="00D8418E"/>
    <w:rsid w:val="00D906B2"/>
    <w:rsid w:val="00DD7EA3"/>
    <w:rsid w:val="00E07E49"/>
    <w:rsid w:val="00E46517"/>
    <w:rsid w:val="00E964DD"/>
    <w:rsid w:val="00EB5273"/>
    <w:rsid w:val="00ED03C7"/>
    <w:rsid w:val="00ED7705"/>
    <w:rsid w:val="00F0490D"/>
    <w:rsid w:val="00F208DA"/>
    <w:rsid w:val="00F229DD"/>
    <w:rsid w:val="00F614EF"/>
    <w:rsid w:val="00F70621"/>
    <w:rsid w:val="00FE44C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410"/>
  </w:style>
  <w:style w:type="paragraph" w:styleId="Titre3">
    <w:name w:val="heading 3"/>
    <w:basedOn w:val="Normal"/>
    <w:next w:val="Normal"/>
    <w:qFormat/>
    <w:rsid w:val="00D906B2"/>
    <w:pPr>
      <w:keepNext/>
      <w:outlineLvl w:val="2"/>
    </w:pPr>
    <w:rPr>
      <w:rFonts w:ascii="Times" w:hAnsi="Times"/>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B7410"/>
    <w:pPr>
      <w:jc w:val="center"/>
    </w:pPr>
    <w:rPr>
      <w:rFonts w:ascii="Comic Sans MS" w:hAnsi="Comic Sans MS"/>
      <w:sz w:val="28"/>
    </w:rPr>
  </w:style>
  <w:style w:type="paragraph" w:styleId="Normalcentr">
    <w:name w:val="Block Text"/>
    <w:basedOn w:val="Normal"/>
    <w:rsid w:val="006B7410"/>
    <w:pPr>
      <w:spacing w:line="240" w:lineRule="atLeast"/>
      <w:ind w:left="2127" w:right="20"/>
    </w:pPr>
    <w:rPr>
      <w:rFonts w:ascii="Comic Sans MS" w:hAnsi="Comic Sans MS"/>
      <w:color w:val="000000"/>
    </w:rPr>
  </w:style>
  <w:style w:type="paragraph" w:styleId="Pieddepage">
    <w:name w:val="footer"/>
    <w:basedOn w:val="Normal"/>
    <w:rsid w:val="00987ECF"/>
    <w:pPr>
      <w:tabs>
        <w:tab w:val="center" w:pos="4536"/>
        <w:tab w:val="right" w:pos="9072"/>
      </w:tabs>
    </w:pPr>
    <w:rPr>
      <w:rFonts w:ascii="Comic Sans MS" w:hAnsi="Comic Sans MS"/>
    </w:rPr>
  </w:style>
  <w:style w:type="character" w:styleId="Numrodepage">
    <w:name w:val="page number"/>
    <w:basedOn w:val="Policepardfaut"/>
    <w:rsid w:val="00987ECF"/>
  </w:style>
  <w:style w:type="paragraph" w:styleId="En-tte">
    <w:name w:val="header"/>
    <w:basedOn w:val="Normal"/>
    <w:rsid w:val="00D8418E"/>
    <w:pPr>
      <w:tabs>
        <w:tab w:val="center" w:pos="4536"/>
        <w:tab w:val="right" w:pos="9072"/>
      </w:tabs>
    </w:pPr>
  </w:style>
  <w:style w:type="character" w:styleId="Lienhypertexte">
    <w:name w:val="Hyperlink"/>
    <w:basedOn w:val="Policepardfaut"/>
    <w:rsid w:val="00196F4E"/>
    <w:rPr>
      <w:color w:val="0000FF"/>
      <w:u w:val="single"/>
    </w:rPr>
  </w:style>
  <w:style w:type="paragraph" w:styleId="Explorateurdedocuments">
    <w:name w:val="Document Map"/>
    <w:basedOn w:val="Normal"/>
    <w:semiHidden/>
    <w:rsid w:val="00B22E32"/>
    <w:pPr>
      <w:shd w:val="clear" w:color="auto" w:fill="000080"/>
    </w:pPr>
    <w:rPr>
      <w:rFonts w:ascii="Tahoma" w:hAnsi="Tahoma" w:cs="Tahoma"/>
    </w:rPr>
  </w:style>
  <w:style w:type="character" w:styleId="Accentuation">
    <w:name w:val="Emphasis"/>
    <w:basedOn w:val="Policepardfaut"/>
    <w:qFormat/>
    <w:rsid w:val="006C4517"/>
    <w:rPr>
      <w:i/>
      <w:iCs/>
    </w:rPr>
  </w:style>
  <w:style w:type="character" w:styleId="lev">
    <w:name w:val="Strong"/>
    <w:basedOn w:val="Policepardfaut"/>
    <w:uiPriority w:val="22"/>
    <w:qFormat/>
    <w:rsid w:val="00D15021"/>
    <w:rPr>
      <w:b/>
      <w:bCs/>
    </w:rPr>
  </w:style>
  <w:style w:type="paragraph" w:styleId="NormalWeb">
    <w:name w:val="Normal (Web)"/>
    <w:basedOn w:val="Normal"/>
    <w:uiPriority w:val="99"/>
    <w:unhideWhenUsed/>
    <w:rsid w:val="00D1502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778107">
      <w:bodyDiv w:val="1"/>
      <w:marLeft w:val="0"/>
      <w:marRight w:val="0"/>
      <w:marTop w:val="0"/>
      <w:marBottom w:val="0"/>
      <w:divBdr>
        <w:top w:val="none" w:sz="0" w:space="0" w:color="auto"/>
        <w:left w:val="none" w:sz="0" w:space="0" w:color="auto"/>
        <w:bottom w:val="none" w:sz="0" w:space="0" w:color="auto"/>
        <w:right w:val="none" w:sz="0" w:space="0" w:color="auto"/>
      </w:divBdr>
    </w:div>
    <w:div w:id="675572213">
      <w:bodyDiv w:val="1"/>
      <w:marLeft w:val="0"/>
      <w:marRight w:val="0"/>
      <w:marTop w:val="0"/>
      <w:marBottom w:val="0"/>
      <w:divBdr>
        <w:top w:val="none" w:sz="0" w:space="0" w:color="auto"/>
        <w:left w:val="none" w:sz="0" w:space="0" w:color="auto"/>
        <w:bottom w:val="none" w:sz="0" w:space="0" w:color="auto"/>
        <w:right w:val="none" w:sz="0" w:space="0" w:color="auto"/>
      </w:divBdr>
    </w:div>
    <w:div w:id="19947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401</Words>
  <Characters>2209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L’Association des PEP 71</vt:lpstr>
    </vt:vector>
  </TitlesOfParts>
  <Company>PEP71 MACON</Company>
  <LinksUpToDate>false</LinksUpToDate>
  <CharactersWithSpaces>2605</CharactersWithSpaces>
  <SharedDoc>false</SharedDoc>
  <HLinks>
    <vt:vector size="12" baseType="variant">
      <vt:variant>
        <vt:i4>2621450</vt:i4>
      </vt:variant>
      <vt:variant>
        <vt:i4>3</vt:i4>
      </vt:variant>
      <vt:variant>
        <vt:i4>0</vt:i4>
      </vt:variant>
      <vt:variant>
        <vt:i4>5</vt:i4>
      </vt:variant>
      <vt:variant>
        <vt:lpwstr>mailto:siege@pep71.org</vt:lpwstr>
      </vt:variant>
      <vt:variant>
        <vt:lpwstr/>
      </vt:variant>
      <vt:variant>
        <vt:i4>1179742</vt:i4>
      </vt:variant>
      <vt:variant>
        <vt:i4>0</vt:i4>
      </vt:variant>
      <vt:variant>
        <vt:i4>0</vt:i4>
      </vt:variant>
      <vt:variant>
        <vt:i4>5</vt:i4>
      </vt:variant>
      <vt:variant>
        <vt:lpwstr>http://www.pep71.org/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L’Association des PEP 71</dc:title>
  <dc:creator>Lnguyen</dc:creator>
  <cp:lastModifiedBy>Lnguyen</cp:lastModifiedBy>
  <cp:revision>17</cp:revision>
  <cp:lastPrinted>2010-05-03T08:23:00Z</cp:lastPrinted>
  <dcterms:created xsi:type="dcterms:W3CDTF">2010-05-03T08:18:00Z</dcterms:created>
  <dcterms:modified xsi:type="dcterms:W3CDTF">2015-11-10T07:47:00Z</dcterms:modified>
</cp:coreProperties>
</file>