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DE" w:rsidRDefault="00142ADE" w:rsidP="00342977">
      <w:pPr>
        <w:tabs>
          <w:tab w:val="left" w:pos="2618"/>
        </w:tabs>
        <w:ind w:left="-561" w:right="-280"/>
        <w:jc w:val="center"/>
        <w:rPr>
          <w:rFonts w:ascii="Arial Narrow" w:hAnsi="Arial Narrow"/>
          <w:b/>
          <w:sz w:val="28"/>
          <w:szCs w:val="28"/>
        </w:rPr>
      </w:pPr>
    </w:p>
    <w:p w:rsidR="003C1D65" w:rsidRDefault="007914B5" w:rsidP="00ED068A">
      <w:pPr>
        <w:tabs>
          <w:tab w:val="left" w:pos="2618"/>
        </w:tabs>
        <w:ind w:left="-561" w:right="-280"/>
        <w:jc w:val="center"/>
        <w:rPr>
          <w:rFonts w:ascii="Arial Narrow" w:hAnsi="Arial Narrow"/>
          <w:b/>
          <w:sz w:val="28"/>
          <w:szCs w:val="28"/>
          <w:u w:val="single"/>
        </w:rPr>
      </w:pPr>
      <w:r>
        <w:rPr>
          <w:rFonts w:ascii="Arial Narrow" w:hAnsi="Arial Narrow"/>
          <w:b/>
          <w:sz w:val="28"/>
          <w:szCs w:val="28"/>
          <w:u w:val="single"/>
        </w:rPr>
        <w:t>Technicien</w:t>
      </w:r>
      <w:r w:rsidR="0086038F">
        <w:rPr>
          <w:rFonts w:ascii="Arial Narrow" w:hAnsi="Arial Narrow"/>
          <w:b/>
          <w:sz w:val="28"/>
          <w:szCs w:val="28"/>
          <w:u w:val="single"/>
        </w:rPr>
        <w:t xml:space="preserve"> bureau d’études </w:t>
      </w:r>
      <w:r w:rsidR="004778D2">
        <w:rPr>
          <w:rFonts w:ascii="Arial Narrow" w:hAnsi="Arial Narrow"/>
          <w:b/>
          <w:sz w:val="28"/>
          <w:szCs w:val="28"/>
          <w:u w:val="single"/>
        </w:rPr>
        <w:t>(H/F) – CDI</w:t>
      </w:r>
    </w:p>
    <w:p w:rsidR="004778D2" w:rsidRDefault="004778D2" w:rsidP="00142ADE">
      <w:pPr>
        <w:tabs>
          <w:tab w:val="left" w:pos="2618"/>
        </w:tabs>
        <w:ind w:left="-561" w:right="-280"/>
        <w:jc w:val="center"/>
        <w:rPr>
          <w:rFonts w:ascii="Arial Narrow" w:hAnsi="Arial Narrow"/>
          <w:b/>
          <w:sz w:val="28"/>
          <w:szCs w:val="28"/>
          <w:u w:val="single"/>
        </w:rPr>
      </w:pPr>
    </w:p>
    <w:p w:rsidR="000D7E4C" w:rsidRDefault="000D7E4C" w:rsidP="00142ADE">
      <w:pPr>
        <w:tabs>
          <w:tab w:val="left" w:pos="2618"/>
        </w:tabs>
        <w:ind w:left="-561" w:right="-280"/>
        <w:jc w:val="center"/>
        <w:rPr>
          <w:rFonts w:ascii="Arial Narrow" w:hAnsi="Arial Narrow"/>
          <w:b/>
          <w:sz w:val="28"/>
          <w:szCs w:val="28"/>
          <w:u w:val="single"/>
        </w:rPr>
      </w:pPr>
    </w:p>
    <w:p w:rsidR="008C1C64" w:rsidRPr="00F9410C" w:rsidRDefault="008C1C64" w:rsidP="00F9410C">
      <w:pPr>
        <w:tabs>
          <w:tab w:val="left" w:pos="2618"/>
        </w:tabs>
        <w:ind w:left="-561" w:right="-280"/>
        <w:jc w:val="both"/>
        <w:rPr>
          <w:rFonts w:ascii="Arial Narrow" w:hAnsi="Arial Narrow" w:cs="Arial"/>
          <w:sz w:val="22"/>
          <w:szCs w:val="22"/>
        </w:rPr>
      </w:pPr>
    </w:p>
    <w:p w:rsidR="001748E0" w:rsidRPr="004778D2" w:rsidRDefault="001748E0" w:rsidP="008C1C64">
      <w:pPr>
        <w:pStyle w:val="Montexte"/>
        <w:spacing w:before="0" w:after="0"/>
        <w:rPr>
          <w:rFonts w:ascii="Arial Narrow" w:hAnsi="Arial Narrow"/>
          <w:b/>
          <w:sz w:val="22"/>
          <w:szCs w:val="22"/>
          <w:u w:val="single"/>
        </w:rPr>
      </w:pPr>
      <w:r w:rsidRPr="004778D2">
        <w:rPr>
          <w:rFonts w:ascii="Arial Narrow" w:hAnsi="Arial Narrow"/>
          <w:b/>
          <w:sz w:val="22"/>
          <w:szCs w:val="22"/>
          <w:u w:val="single"/>
        </w:rPr>
        <w:t xml:space="preserve">Nous recherchons : </w:t>
      </w:r>
    </w:p>
    <w:p w:rsidR="00066AD7" w:rsidRDefault="00066AD7" w:rsidP="004778D2">
      <w:pPr>
        <w:jc w:val="both"/>
        <w:rPr>
          <w:rFonts w:ascii="Comic Sans MS" w:hAnsi="Comic Sans MS"/>
          <w:sz w:val="22"/>
          <w:szCs w:val="22"/>
        </w:rPr>
      </w:pPr>
    </w:p>
    <w:p w:rsidR="001F2EA2" w:rsidRPr="004778D2" w:rsidRDefault="001F2EA2" w:rsidP="004778D2">
      <w:pPr>
        <w:jc w:val="both"/>
        <w:rPr>
          <w:rFonts w:ascii="Comic Sans MS" w:hAnsi="Comic Sans MS"/>
          <w:sz w:val="22"/>
          <w:szCs w:val="22"/>
        </w:rPr>
      </w:pPr>
    </w:p>
    <w:p w:rsidR="00EC219B" w:rsidRPr="004778D2" w:rsidRDefault="001B5AA1" w:rsidP="004778D2">
      <w:pPr>
        <w:numPr>
          <w:ilvl w:val="0"/>
          <w:numId w:val="1"/>
        </w:numPr>
        <w:tabs>
          <w:tab w:val="num" w:pos="-187"/>
          <w:tab w:val="left" w:pos="2244"/>
        </w:tabs>
        <w:ind w:left="-561" w:right="-1402" w:firstLine="0"/>
        <w:jc w:val="both"/>
        <w:rPr>
          <w:rFonts w:ascii="Arial Narrow" w:hAnsi="Arial Narrow"/>
          <w:sz w:val="22"/>
          <w:szCs w:val="22"/>
        </w:rPr>
      </w:pPr>
      <w:bookmarkStart w:id="0" w:name="_GoBack"/>
      <w:bookmarkEnd w:id="0"/>
      <w:r>
        <w:rPr>
          <w:rFonts w:ascii="Arial Narrow" w:hAnsi="Arial Narrow"/>
          <w:sz w:val="22"/>
          <w:szCs w:val="22"/>
        </w:rPr>
        <w:t>Etablissement</w:t>
      </w:r>
      <w:r w:rsidR="00B36CEB">
        <w:rPr>
          <w:rFonts w:ascii="Arial Narrow" w:hAnsi="Arial Narrow"/>
          <w:sz w:val="22"/>
          <w:szCs w:val="22"/>
        </w:rPr>
        <w:t xml:space="preserve"> de Naintré (86)</w:t>
      </w:r>
      <w:r w:rsidR="00421E05" w:rsidRPr="004778D2">
        <w:rPr>
          <w:rFonts w:ascii="Arial Narrow" w:hAnsi="Arial Narrow"/>
          <w:sz w:val="22"/>
          <w:szCs w:val="22"/>
        </w:rPr>
        <w:tab/>
      </w:r>
      <w:r w:rsidR="0099643A">
        <w:rPr>
          <w:rFonts w:ascii="Arial Narrow" w:hAnsi="Arial Narrow"/>
          <w:sz w:val="22"/>
          <w:szCs w:val="22"/>
        </w:rPr>
        <w:tab/>
      </w:r>
      <w:r w:rsidR="0099643A">
        <w:rPr>
          <w:rFonts w:ascii="Arial Narrow" w:hAnsi="Arial Narrow"/>
          <w:sz w:val="22"/>
          <w:szCs w:val="22"/>
        </w:rPr>
        <w:tab/>
      </w:r>
      <w:r w:rsidR="00031E29" w:rsidRPr="00031E29">
        <w:rPr>
          <w:rFonts w:ascii="Arial Narrow" w:hAnsi="Arial Narrow"/>
          <w:sz w:val="12"/>
          <w:szCs w:val="22"/>
        </w:rPr>
        <w:sym w:font="Wingdings 2" w:char="F098"/>
      </w:r>
      <w:r w:rsidR="00031E29">
        <w:rPr>
          <w:rFonts w:ascii="Arial Narrow" w:hAnsi="Arial Narrow"/>
          <w:sz w:val="22"/>
          <w:szCs w:val="22"/>
        </w:rPr>
        <w:t xml:space="preserve">  </w:t>
      </w:r>
      <w:r w:rsidR="00EC219B" w:rsidRPr="004778D2">
        <w:rPr>
          <w:rFonts w:ascii="Arial Narrow" w:hAnsi="Arial Narrow"/>
          <w:sz w:val="22"/>
          <w:szCs w:val="22"/>
        </w:rPr>
        <w:t xml:space="preserve">1 </w:t>
      </w:r>
      <w:r w:rsidR="007914B5">
        <w:rPr>
          <w:rFonts w:ascii="Arial Narrow" w:hAnsi="Arial Narrow" w:cs="Arial"/>
          <w:sz w:val="22"/>
          <w:szCs w:val="22"/>
        </w:rPr>
        <w:t>Technicien</w:t>
      </w:r>
      <w:r w:rsidR="0086038F" w:rsidRPr="0086038F">
        <w:rPr>
          <w:rFonts w:ascii="Arial Narrow" w:hAnsi="Arial Narrow" w:cs="Arial"/>
          <w:sz w:val="22"/>
          <w:szCs w:val="22"/>
        </w:rPr>
        <w:t xml:space="preserve"> bureau d’études </w:t>
      </w:r>
      <w:r w:rsidR="008C1C64">
        <w:rPr>
          <w:rFonts w:ascii="Arial Narrow" w:hAnsi="Arial Narrow"/>
          <w:sz w:val="22"/>
          <w:szCs w:val="22"/>
        </w:rPr>
        <w:t>(H/F)</w:t>
      </w:r>
    </w:p>
    <w:p w:rsidR="00142ADE" w:rsidRDefault="00142ADE" w:rsidP="004778D2">
      <w:pPr>
        <w:tabs>
          <w:tab w:val="left" w:pos="2244"/>
        </w:tabs>
        <w:ind w:right="-1402"/>
        <w:jc w:val="both"/>
        <w:rPr>
          <w:rFonts w:ascii="Arial Narrow" w:hAnsi="Arial Narrow"/>
          <w:sz w:val="22"/>
          <w:szCs w:val="22"/>
        </w:rPr>
      </w:pPr>
    </w:p>
    <w:p w:rsidR="001F2EA2" w:rsidRDefault="001F2EA2" w:rsidP="004778D2">
      <w:pPr>
        <w:tabs>
          <w:tab w:val="left" w:pos="2244"/>
        </w:tabs>
        <w:ind w:right="-1402"/>
        <w:jc w:val="both"/>
        <w:rPr>
          <w:rFonts w:ascii="Arial Narrow" w:hAnsi="Arial Narrow"/>
          <w:sz w:val="22"/>
          <w:szCs w:val="22"/>
        </w:rPr>
      </w:pPr>
    </w:p>
    <w:p w:rsidR="001F2EA2" w:rsidRDefault="001F2EA2" w:rsidP="004778D2">
      <w:pPr>
        <w:tabs>
          <w:tab w:val="left" w:pos="2244"/>
        </w:tabs>
        <w:ind w:right="-1402"/>
        <w:jc w:val="both"/>
        <w:rPr>
          <w:rFonts w:ascii="Arial Narrow" w:hAnsi="Arial Narrow"/>
          <w:sz w:val="22"/>
          <w:szCs w:val="22"/>
        </w:rPr>
      </w:pPr>
    </w:p>
    <w:p w:rsidR="005752DB" w:rsidRDefault="005752DB" w:rsidP="005752DB">
      <w:pPr>
        <w:pStyle w:val="Paragraphedeliste"/>
        <w:tabs>
          <w:tab w:val="left" w:pos="2618"/>
        </w:tabs>
        <w:ind w:left="-142" w:right="-280"/>
        <w:jc w:val="both"/>
        <w:rPr>
          <w:rFonts w:ascii="Arial Narrow" w:hAnsi="Arial Narrow"/>
          <w:sz w:val="22"/>
          <w:szCs w:val="22"/>
        </w:rPr>
      </w:pPr>
      <w:r w:rsidRPr="0099643A">
        <w:rPr>
          <w:rFonts w:ascii="Arial Narrow" w:hAnsi="Arial Narrow"/>
          <w:sz w:val="22"/>
          <w:szCs w:val="22"/>
        </w:rPr>
        <w:t xml:space="preserve">Nous recherchons actuellement pour notre agence </w:t>
      </w:r>
      <w:r w:rsidR="00B36CEB">
        <w:rPr>
          <w:rFonts w:ascii="Arial Narrow" w:hAnsi="Arial Narrow"/>
          <w:sz w:val="22"/>
          <w:szCs w:val="22"/>
        </w:rPr>
        <w:t>de Naintré (86)</w:t>
      </w:r>
      <w:r w:rsidRPr="0099643A">
        <w:rPr>
          <w:rFonts w:ascii="Arial Narrow" w:hAnsi="Arial Narrow"/>
          <w:sz w:val="22"/>
          <w:szCs w:val="22"/>
        </w:rPr>
        <w:t xml:space="preserve"> un </w:t>
      </w:r>
      <w:r w:rsidR="007914B5">
        <w:rPr>
          <w:rFonts w:ascii="Arial Narrow" w:hAnsi="Arial Narrow"/>
          <w:sz w:val="22"/>
          <w:szCs w:val="22"/>
        </w:rPr>
        <w:t>Technicien</w:t>
      </w:r>
      <w:r w:rsidR="0086038F" w:rsidRPr="0086038F">
        <w:rPr>
          <w:rFonts w:ascii="Arial Narrow" w:hAnsi="Arial Narrow"/>
          <w:sz w:val="22"/>
          <w:szCs w:val="22"/>
        </w:rPr>
        <w:t xml:space="preserve"> bureau d’études</w:t>
      </w:r>
      <w:r w:rsidRPr="0099643A">
        <w:rPr>
          <w:rFonts w:ascii="Arial Narrow" w:hAnsi="Arial Narrow"/>
          <w:sz w:val="22"/>
          <w:szCs w:val="22"/>
        </w:rPr>
        <w:t>.</w:t>
      </w:r>
      <w:r>
        <w:rPr>
          <w:rFonts w:ascii="Arial Narrow" w:hAnsi="Arial Narrow"/>
          <w:sz w:val="22"/>
          <w:szCs w:val="22"/>
        </w:rPr>
        <w:t xml:space="preserve"> </w:t>
      </w:r>
    </w:p>
    <w:p w:rsidR="000059FF" w:rsidRDefault="000059FF" w:rsidP="005752DB">
      <w:pPr>
        <w:pStyle w:val="Paragraphedeliste"/>
        <w:tabs>
          <w:tab w:val="left" w:pos="2618"/>
        </w:tabs>
        <w:ind w:left="-142" w:right="-280"/>
        <w:jc w:val="both"/>
        <w:rPr>
          <w:rFonts w:ascii="Arial Narrow" w:hAnsi="Arial Narrow"/>
          <w:sz w:val="22"/>
          <w:szCs w:val="22"/>
        </w:rPr>
      </w:pPr>
    </w:p>
    <w:p w:rsidR="007914B5" w:rsidRPr="007914B5" w:rsidRDefault="007914B5" w:rsidP="007914B5">
      <w:pPr>
        <w:autoSpaceDE w:val="0"/>
        <w:autoSpaceDN w:val="0"/>
        <w:adjustRightInd w:val="0"/>
        <w:jc w:val="both"/>
        <w:rPr>
          <w:rFonts w:ascii="Arial Narrow" w:hAnsi="Arial Narrow"/>
          <w:sz w:val="22"/>
          <w:szCs w:val="22"/>
        </w:rPr>
      </w:pPr>
      <w:r w:rsidRPr="007914B5">
        <w:rPr>
          <w:rFonts w:ascii="Arial Narrow" w:hAnsi="Arial Narrow"/>
          <w:sz w:val="22"/>
          <w:szCs w:val="22"/>
        </w:rPr>
        <w:t>Sous la responsabilité du Responsable BE, le Technicien du bureau d’études documentation exécute l'étude dont il a la charge (en collaboration avec les chargés d'affaires) et veille au respect de la conformité des règles demandées au cahier des charges. Dans le cadre de ses fonctions, il doit :</w:t>
      </w:r>
    </w:p>
    <w:p w:rsidR="007914B5" w:rsidRPr="007914B5" w:rsidRDefault="007914B5" w:rsidP="007914B5">
      <w:pPr>
        <w:numPr>
          <w:ilvl w:val="0"/>
          <w:numId w:val="18"/>
        </w:numPr>
        <w:autoSpaceDE w:val="0"/>
        <w:autoSpaceDN w:val="0"/>
        <w:adjustRightInd w:val="0"/>
        <w:jc w:val="both"/>
        <w:rPr>
          <w:rFonts w:ascii="Arial Narrow" w:hAnsi="Arial Narrow"/>
          <w:sz w:val="22"/>
          <w:szCs w:val="22"/>
        </w:rPr>
      </w:pPr>
      <w:r w:rsidRPr="007914B5">
        <w:rPr>
          <w:rFonts w:ascii="Arial Narrow" w:hAnsi="Arial Narrow"/>
          <w:sz w:val="22"/>
          <w:szCs w:val="22"/>
        </w:rPr>
        <w:t xml:space="preserve">Réaliser l'ensemble des plans d'exécution dans le respect des règles de l'art, des règles métier (APSAD, NFPA, FM) et des normes en vigueur (NFEN 12845). Les plans étant réalisés sur SolidWorks et </w:t>
      </w:r>
      <w:proofErr w:type="spellStart"/>
      <w:r w:rsidRPr="007914B5">
        <w:rPr>
          <w:rFonts w:ascii="Arial Narrow" w:hAnsi="Arial Narrow"/>
          <w:sz w:val="22"/>
          <w:szCs w:val="22"/>
        </w:rPr>
        <w:t>Autocad</w:t>
      </w:r>
      <w:proofErr w:type="spellEnd"/>
      <w:r w:rsidRPr="007914B5">
        <w:rPr>
          <w:rFonts w:ascii="Arial Narrow" w:hAnsi="Arial Narrow"/>
          <w:sz w:val="22"/>
          <w:szCs w:val="22"/>
        </w:rPr>
        <w:t>,</w:t>
      </w:r>
    </w:p>
    <w:p w:rsidR="007914B5" w:rsidRPr="007914B5" w:rsidRDefault="007914B5" w:rsidP="007914B5">
      <w:pPr>
        <w:numPr>
          <w:ilvl w:val="0"/>
          <w:numId w:val="18"/>
        </w:numPr>
        <w:autoSpaceDE w:val="0"/>
        <w:autoSpaceDN w:val="0"/>
        <w:adjustRightInd w:val="0"/>
        <w:jc w:val="both"/>
        <w:rPr>
          <w:rFonts w:ascii="Arial Narrow" w:hAnsi="Arial Narrow"/>
          <w:sz w:val="22"/>
          <w:szCs w:val="22"/>
        </w:rPr>
      </w:pPr>
      <w:r w:rsidRPr="007914B5">
        <w:rPr>
          <w:rFonts w:ascii="Arial Narrow" w:hAnsi="Arial Narrow"/>
          <w:sz w:val="22"/>
          <w:szCs w:val="22"/>
        </w:rPr>
        <w:t>Vérifier l’adéquation entre le marché et le respect de ces règles durant l’ensemble des études,</w:t>
      </w:r>
    </w:p>
    <w:p w:rsidR="007914B5" w:rsidRPr="007914B5" w:rsidRDefault="007914B5" w:rsidP="007914B5">
      <w:pPr>
        <w:numPr>
          <w:ilvl w:val="0"/>
          <w:numId w:val="18"/>
        </w:numPr>
        <w:autoSpaceDE w:val="0"/>
        <w:autoSpaceDN w:val="0"/>
        <w:adjustRightInd w:val="0"/>
        <w:jc w:val="both"/>
        <w:rPr>
          <w:rFonts w:ascii="Arial Narrow" w:hAnsi="Arial Narrow"/>
          <w:sz w:val="22"/>
          <w:szCs w:val="22"/>
        </w:rPr>
      </w:pPr>
      <w:r w:rsidRPr="007914B5">
        <w:rPr>
          <w:rFonts w:ascii="Arial Narrow" w:hAnsi="Arial Narrow"/>
          <w:sz w:val="22"/>
          <w:szCs w:val="22"/>
        </w:rPr>
        <w:t>Réaliser les fiches techniques de produit à partir de catalogues fournisseurs ou de fiches client,</w:t>
      </w:r>
    </w:p>
    <w:p w:rsidR="007914B5" w:rsidRPr="007914B5" w:rsidRDefault="007914B5" w:rsidP="007914B5">
      <w:pPr>
        <w:numPr>
          <w:ilvl w:val="0"/>
          <w:numId w:val="18"/>
        </w:numPr>
        <w:autoSpaceDE w:val="0"/>
        <w:autoSpaceDN w:val="0"/>
        <w:adjustRightInd w:val="0"/>
        <w:jc w:val="both"/>
        <w:rPr>
          <w:rFonts w:ascii="Arial Narrow" w:hAnsi="Arial Narrow"/>
          <w:sz w:val="22"/>
          <w:szCs w:val="22"/>
        </w:rPr>
      </w:pPr>
      <w:r w:rsidRPr="007914B5">
        <w:rPr>
          <w:rFonts w:ascii="Arial Narrow" w:hAnsi="Arial Narrow"/>
          <w:sz w:val="22"/>
          <w:szCs w:val="22"/>
        </w:rPr>
        <w:t>Informer le chargé d'affaires des distorsions pouvant apparaître lors de l'étude entre le marché et la réalisation des plans</w:t>
      </w:r>
    </w:p>
    <w:p w:rsidR="007914B5" w:rsidRPr="007914B5" w:rsidRDefault="007914B5" w:rsidP="007914B5">
      <w:pPr>
        <w:numPr>
          <w:ilvl w:val="0"/>
          <w:numId w:val="18"/>
        </w:numPr>
        <w:autoSpaceDE w:val="0"/>
        <w:autoSpaceDN w:val="0"/>
        <w:adjustRightInd w:val="0"/>
        <w:jc w:val="both"/>
        <w:rPr>
          <w:rFonts w:ascii="Arial Narrow" w:hAnsi="Arial Narrow"/>
          <w:sz w:val="22"/>
          <w:szCs w:val="22"/>
        </w:rPr>
      </w:pPr>
      <w:r w:rsidRPr="007914B5">
        <w:rPr>
          <w:rFonts w:ascii="Arial Narrow" w:hAnsi="Arial Narrow"/>
          <w:sz w:val="22"/>
          <w:szCs w:val="22"/>
        </w:rPr>
        <w:t>Effectuer les calculs hydrauliques nécessaires au dimensionnement des réseaux et à la détermination des sources d'eau,</w:t>
      </w:r>
    </w:p>
    <w:p w:rsidR="007914B5" w:rsidRPr="007914B5" w:rsidRDefault="007914B5" w:rsidP="007914B5">
      <w:pPr>
        <w:numPr>
          <w:ilvl w:val="0"/>
          <w:numId w:val="18"/>
        </w:numPr>
        <w:autoSpaceDE w:val="0"/>
        <w:autoSpaceDN w:val="0"/>
        <w:adjustRightInd w:val="0"/>
        <w:jc w:val="both"/>
        <w:rPr>
          <w:rFonts w:ascii="Arial Narrow" w:hAnsi="Arial Narrow"/>
          <w:sz w:val="22"/>
          <w:szCs w:val="22"/>
        </w:rPr>
      </w:pPr>
      <w:r w:rsidRPr="007914B5">
        <w:rPr>
          <w:rFonts w:ascii="Arial Narrow" w:hAnsi="Arial Narrow"/>
          <w:sz w:val="22"/>
          <w:szCs w:val="22"/>
        </w:rPr>
        <w:t>Rechercher des solutions d'optimisation</w:t>
      </w:r>
    </w:p>
    <w:p w:rsidR="007914B5" w:rsidRPr="007914B5" w:rsidRDefault="007914B5" w:rsidP="007914B5">
      <w:pPr>
        <w:numPr>
          <w:ilvl w:val="0"/>
          <w:numId w:val="18"/>
        </w:numPr>
        <w:autoSpaceDE w:val="0"/>
        <w:autoSpaceDN w:val="0"/>
        <w:adjustRightInd w:val="0"/>
        <w:jc w:val="both"/>
        <w:rPr>
          <w:rFonts w:ascii="Arial Narrow" w:hAnsi="Arial Narrow"/>
          <w:sz w:val="22"/>
          <w:szCs w:val="22"/>
        </w:rPr>
      </w:pPr>
      <w:r w:rsidRPr="007914B5">
        <w:rPr>
          <w:rFonts w:ascii="Arial Narrow" w:hAnsi="Arial Narrow"/>
          <w:sz w:val="22"/>
          <w:szCs w:val="22"/>
        </w:rPr>
        <w:t>Participer à l'amélioration continue du système qualité, sécurité, santé et environnement.</w:t>
      </w:r>
    </w:p>
    <w:p w:rsidR="001B5AA1" w:rsidRPr="001B5AA1" w:rsidRDefault="001B5AA1" w:rsidP="001B5AA1">
      <w:pPr>
        <w:tabs>
          <w:tab w:val="left" w:pos="2618"/>
        </w:tabs>
        <w:ind w:left="-142" w:right="-280"/>
        <w:jc w:val="both"/>
        <w:rPr>
          <w:rFonts w:ascii="Arial Narrow" w:hAnsi="Arial Narrow"/>
          <w:sz w:val="22"/>
          <w:szCs w:val="22"/>
        </w:rPr>
      </w:pPr>
    </w:p>
    <w:p w:rsidR="0086038F" w:rsidRPr="001B5AA1" w:rsidRDefault="0086038F" w:rsidP="001B5AA1">
      <w:pPr>
        <w:tabs>
          <w:tab w:val="left" w:pos="2618"/>
        </w:tabs>
        <w:ind w:left="-142" w:right="-280"/>
        <w:jc w:val="both"/>
        <w:rPr>
          <w:rFonts w:ascii="Arial Narrow" w:hAnsi="Arial Narrow"/>
          <w:sz w:val="22"/>
          <w:szCs w:val="22"/>
        </w:rPr>
      </w:pPr>
    </w:p>
    <w:p w:rsidR="0086038F" w:rsidRPr="001B5AA1" w:rsidRDefault="0086038F" w:rsidP="001B5AA1">
      <w:pPr>
        <w:tabs>
          <w:tab w:val="left" w:pos="2618"/>
        </w:tabs>
        <w:ind w:left="-142" w:right="-280"/>
        <w:jc w:val="both"/>
        <w:rPr>
          <w:rFonts w:ascii="Arial Narrow" w:hAnsi="Arial Narrow"/>
          <w:sz w:val="22"/>
          <w:szCs w:val="22"/>
        </w:rPr>
      </w:pPr>
      <w:r w:rsidRPr="001B5AA1">
        <w:rPr>
          <w:rFonts w:ascii="Arial Narrow" w:hAnsi="Arial Narrow"/>
          <w:sz w:val="22"/>
          <w:szCs w:val="22"/>
        </w:rPr>
        <w:t>Vous participez à l'amélioration continue du système qualité, sécurité, santé et environnement.</w:t>
      </w:r>
    </w:p>
    <w:p w:rsidR="0086038F" w:rsidRPr="0086038F" w:rsidRDefault="0086038F" w:rsidP="0086038F">
      <w:pPr>
        <w:tabs>
          <w:tab w:val="left" w:pos="2618"/>
        </w:tabs>
        <w:ind w:left="-561" w:right="-280"/>
        <w:jc w:val="both"/>
        <w:rPr>
          <w:rFonts w:ascii="Arial Narrow" w:hAnsi="Arial Narrow" w:cs="Arial"/>
          <w:color w:val="FF0000"/>
          <w:sz w:val="22"/>
          <w:szCs w:val="22"/>
        </w:rPr>
      </w:pPr>
    </w:p>
    <w:p w:rsidR="005752DB" w:rsidRDefault="005752DB" w:rsidP="005752DB">
      <w:pPr>
        <w:pStyle w:val="Paragraphedeliste"/>
        <w:tabs>
          <w:tab w:val="left" w:pos="2618"/>
        </w:tabs>
        <w:ind w:left="-142" w:right="-280"/>
        <w:jc w:val="both"/>
        <w:rPr>
          <w:rFonts w:ascii="Arial Narrow" w:hAnsi="Arial Narrow"/>
          <w:b/>
          <w:sz w:val="22"/>
          <w:szCs w:val="22"/>
          <w:u w:val="single"/>
        </w:rPr>
      </w:pPr>
    </w:p>
    <w:p w:rsidR="008C1C64" w:rsidRDefault="008C1C64" w:rsidP="005752DB">
      <w:pPr>
        <w:pStyle w:val="Paragraphedeliste"/>
        <w:tabs>
          <w:tab w:val="left" w:pos="2618"/>
        </w:tabs>
        <w:ind w:left="-142" w:right="-280"/>
        <w:jc w:val="both"/>
        <w:rPr>
          <w:rFonts w:ascii="Arial Narrow" w:hAnsi="Arial Narrow"/>
          <w:b/>
          <w:sz w:val="22"/>
          <w:szCs w:val="22"/>
          <w:u w:val="single"/>
        </w:rPr>
      </w:pPr>
    </w:p>
    <w:p w:rsidR="005752DB" w:rsidRPr="004778D2" w:rsidRDefault="005752DB" w:rsidP="005752DB">
      <w:pPr>
        <w:tabs>
          <w:tab w:val="left" w:pos="2618"/>
        </w:tabs>
        <w:ind w:left="-142" w:right="-280"/>
        <w:jc w:val="both"/>
        <w:rPr>
          <w:rFonts w:ascii="Arial Narrow" w:hAnsi="Arial Narrow"/>
          <w:b/>
          <w:sz w:val="22"/>
          <w:szCs w:val="22"/>
          <w:u w:val="single"/>
        </w:rPr>
      </w:pPr>
      <w:r w:rsidRPr="004778D2">
        <w:rPr>
          <w:rFonts w:ascii="Arial Narrow" w:hAnsi="Arial Narrow"/>
          <w:b/>
          <w:sz w:val="22"/>
          <w:szCs w:val="22"/>
          <w:u w:val="single"/>
        </w:rPr>
        <w:t>Profil :</w:t>
      </w:r>
    </w:p>
    <w:p w:rsidR="005752DB" w:rsidRPr="00ED068A" w:rsidRDefault="005752DB" w:rsidP="005752DB">
      <w:pPr>
        <w:tabs>
          <w:tab w:val="left" w:pos="2618"/>
        </w:tabs>
        <w:ind w:left="-561" w:right="-280"/>
        <w:jc w:val="both"/>
        <w:rPr>
          <w:rFonts w:ascii="Arial Narrow" w:hAnsi="Arial Narrow"/>
          <w:sz w:val="16"/>
          <w:szCs w:val="22"/>
        </w:rPr>
      </w:pPr>
    </w:p>
    <w:p w:rsidR="00904119" w:rsidRDefault="00904119" w:rsidP="001B5AA1">
      <w:pPr>
        <w:pStyle w:val="Paragraphedeliste"/>
        <w:tabs>
          <w:tab w:val="left" w:pos="2618"/>
        </w:tabs>
        <w:ind w:left="-142" w:right="-280"/>
        <w:jc w:val="both"/>
        <w:rPr>
          <w:rFonts w:ascii="Arial Narrow" w:hAnsi="Arial Narrow"/>
          <w:sz w:val="22"/>
          <w:szCs w:val="22"/>
        </w:rPr>
      </w:pPr>
    </w:p>
    <w:p w:rsidR="001B5AA1" w:rsidRDefault="001B5AA1" w:rsidP="001B5AA1">
      <w:pPr>
        <w:pBdr>
          <w:bottom w:val="dashed" w:sz="6" w:space="6" w:color="DADAC5"/>
        </w:pBdr>
        <w:spacing w:after="240"/>
        <w:ind w:left="-142" w:right="15"/>
        <w:jc w:val="both"/>
        <w:rPr>
          <w:rFonts w:ascii="Arial Narrow" w:hAnsi="Arial Narrow" w:cs="Arial"/>
          <w:sz w:val="22"/>
          <w:szCs w:val="22"/>
        </w:rPr>
      </w:pPr>
      <w:r w:rsidRPr="005C7929">
        <w:rPr>
          <w:rFonts w:ascii="Arial Narrow" w:hAnsi="Arial Narrow" w:cs="Arial"/>
          <w:sz w:val="22"/>
          <w:szCs w:val="22"/>
        </w:rPr>
        <w:t xml:space="preserve">Rigoureux (se), dynamique, autonome, vous avez une formation technique supérieure BTS ou ingénieur, possédez 5 ans minimum d'expérience dans une fonction similaire </w:t>
      </w:r>
      <w:r w:rsidR="000D7E4C">
        <w:rPr>
          <w:rFonts w:ascii="Arial Narrow" w:hAnsi="Arial Narrow" w:cs="Arial"/>
          <w:sz w:val="22"/>
          <w:szCs w:val="22"/>
        </w:rPr>
        <w:t xml:space="preserve">dans le secteur de l’oïl and gaz </w:t>
      </w:r>
      <w:r w:rsidRPr="005C7929">
        <w:rPr>
          <w:rFonts w:ascii="Arial Narrow" w:hAnsi="Arial Narrow" w:cs="Arial"/>
          <w:sz w:val="22"/>
          <w:szCs w:val="22"/>
        </w:rPr>
        <w:t xml:space="preserve">(protection incendie, tuyauterie, </w:t>
      </w:r>
      <w:r>
        <w:rPr>
          <w:rFonts w:ascii="Arial Narrow" w:hAnsi="Arial Narrow" w:cs="Arial"/>
          <w:sz w:val="22"/>
          <w:szCs w:val="22"/>
        </w:rPr>
        <w:t>mécano-soudures</w:t>
      </w:r>
      <w:r w:rsidR="000000D7">
        <w:rPr>
          <w:rFonts w:ascii="Arial Narrow" w:hAnsi="Arial Narrow" w:cs="Arial"/>
          <w:sz w:val="22"/>
          <w:szCs w:val="22"/>
        </w:rPr>
        <w:t xml:space="preserve">, instrumentation, électricité). La maitrise de l’anglais est indispensable. </w:t>
      </w:r>
    </w:p>
    <w:p w:rsidR="0099643A" w:rsidRDefault="001B5AA1" w:rsidP="000D7E4C">
      <w:pPr>
        <w:pBdr>
          <w:bottom w:val="dashed" w:sz="6" w:space="6" w:color="DADAC5"/>
        </w:pBdr>
        <w:spacing w:after="240"/>
        <w:ind w:left="-142" w:right="15"/>
        <w:rPr>
          <w:rFonts w:ascii="Arial Narrow" w:hAnsi="Arial Narrow" w:cs="Arial"/>
          <w:sz w:val="22"/>
          <w:szCs w:val="22"/>
        </w:rPr>
      </w:pPr>
      <w:r w:rsidRPr="005C7929">
        <w:rPr>
          <w:rFonts w:ascii="Arial Narrow" w:hAnsi="Arial Narrow" w:cs="Arial"/>
          <w:sz w:val="22"/>
          <w:szCs w:val="22"/>
        </w:rPr>
        <w:t>Ce poste est à pourvoir immédiatement.</w:t>
      </w:r>
    </w:p>
    <w:p w:rsidR="001F2EA2" w:rsidRPr="004778D2" w:rsidRDefault="001F2EA2" w:rsidP="000D7E4C">
      <w:pPr>
        <w:pBdr>
          <w:bottom w:val="dashed" w:sz="6" w:space="6" w:color="DADAC5"/>
        </w:pBdr>
        <w:spacing w:after="240"/>
        <w:ind w:left="-142" w:right="15"/>
        <w:rPr>
          <w:rFonts w:ascii="Arial Narrow" w:hAnsi="Arial Narrow"/>
          <w:sz w:val="22"/>
          <w:szCs w:val="22"/>
        </w:rPr>
      </w:pPr>
    </w:p>
    <w:sectPr w:rsidR="001F2EA2" w:rsidRPr="004778D2" w:rsidSect="004778D2">
      <w:headerReference w:type="default" r:id="rId9"/>
      <w:pgSz w:w="11906" w:h="16838"/>
      <w:pgMar w:top="1418" w:right="1418" w:bottom="851" w:left="1418" w:header="709" w:footer="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9C0" w:rsidRDefault="006119C0" w:rsidP="00142ADE">
      <w:r>
        <w:separator/>
      </w:r>
    </w:p>
  </w:endnote>
  <w:endnote w:type="continuationSeparator" w:id="0">
    <w:p w:rsidR="006119C0" w:rsidRDefault="006119C0" w:rsidP="001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9C0" w:rsidRDefault="006119C0" w:rsidP="00142ADE">
      <w:r>
        <w:separator/>
      </w:r>
    </w:p>
  </w:footnote>
  <w:footnote w:type="continuationSeparator" w:id="0">
    <w:p w:rsidR="006119C0" w:rsidRDefault="006119C0" w:rsidP="00142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14B" w:rsidRDefault="00B9114B" w:rsidP="00B9114B">
    <w:pPr>
      <w:pStyle w:val="En-tte"/>
      <w:tabs>
        <w:tab w:val="left" w:pos="4536"/>
      </w:tabs>
      <w:jc w:val="center"/>
    </w:pPr>
  </w:p>
  <w:p w:rsidR="00B9114B" w:rsidRDefault="00B9114B" w:rsidP="00B9114B">
    <w:pPr>
      <w:pStyle w:val="En-tte"/>
      <w:jc w:val="center"/>
    </w:pPr>
  </w:p>
  <w:p w:rsidR="00142ADE" w:rsidRDefault="00142A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F0256"/>
    <w:multiLevelType w:val="hybridMultilevel"/>
    <w:tmpl w:val="BD90DB24"/>
    <w:lvl w:ilvl="0" w:tplc="35DE1472">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3022B5"/>
    <w:multiLevelType w:val="hybridMultilevel"/>
    <w:tmpl w:val="97A89C94"/>
    <w:lvl w:ilvl="0" w:tplc="946205D2">
      <w:numFmt w:val="bullet"/>
      <w:lvlText w:val="-"/>
      <w:lvlJc w:val="left"/>
      <w:pPr>
        <w:ind w:left="218" w:hanging="360"/>
      </w:pPr>
      <w:rPr>
        <w:rFonts w:ascii="Arial Narrow" w:eastAsia="Times New Roman" w:hAnsi="Arial Narrow"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
    <w:nsid w:val="1D310D90"/>
    <w:multiLevelType w:val="hybridMultilevel"/>
    <w:tmpl w:val="12F46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E336EB"/>
    <w:multiLevelType w:val="hybridMultilevel"/>
    <w:tmpl w:val="52D0909C"/>
    <w:lvl w:ilvl="0" w:tplc="040C0001">
      <w:start w:val="1"/>
      <w:numFmt w:val="bullet"/>
      <w:lvlText w:val=""/>
      <w:lvlJc w:val="left"/>
      <w:pPr>
        <w:tabs>
          <w:tab w:val="num" w:pos="1198"/>
        </w:tabs>
        <w:ind w:left="1198" w:hanging="360"/>
      </w:pPr>
      <w:rPr>
        <w:rFonts w:ascii="Symbol" w:hAnsi="Symbol" w:hint="default"/>
      </w:rPr>
    </w:lvl>
    <w:lvl w:ilvl="1" w:tplc="040C0003" w:tentative="1">
      <w:start w:val="1"/>
      <w:numFmt w:val="bullet"/>
      <w:lvlText w:val="o"/>
      <w:lvlJc w:val="left"/>
      <w:pPr>
        <w:tabs>
          <w:tab w:val="num" w:pos="1918"/>
        </w:tabs>
        <w:ind w:left="1918" w:hanging="360"/>
      </w:pPr>
      <w:rPr>
        <w:rFonts w:ascii="Courier New" w:hAnsi="Courier New" w:cs="Courier New" w:hint="default"/>
      </w:rPr>
    </w:lvl>
    <w:lvl w:ilvl="2" w:tplc="040C0005" w:tentative="1">
      <w:start w:val="1"/>
      <w:numFmt w:val="bullet"/>
      <w:lvlText w:val=""/>
      <w:lvlJc w:val="left"/>
      <w:pPr>
        <w:tabs>
          <w:tab w:val="num" w:pos="2638"/>
        </w:tabs>
        <w:ind w:left="2638" w:hanging="360"/>
      </w:pPr>
      <w:rPr>
        <w:rFonts w:ascii="Wingdings" w:hAnsi="Wingdings" w:hint="default"/>
      </w:rPr>
    </w:lvl>
    <w:lvl w:ilvl="3" w:tplc="040C0001" w:tentative="1">
      <w:start w:val="1"/>
      <w:numFmt w:val="bullet"/>
      <w:lvlText w:val=""/>
      <w:lvlJc w:val="left"/>
      <w:pPr>
        <w:tabs>
          <w:tab w:val="num" w:pos="3358"/>
        </w:tabs>
        <w:ind w:left="3358" w:hanging="360"/>
      </w:pPr>
      <w:rPr>
        <w:rFonts w:ascii="Symbol" w:hAnsi="Symbol" w:hint="default"/>
      </w:rPr>
    </w:lvl>
    <w:lvl w:ilvl="4" w:tplc="040C0003" w:tentative="1">
      <w:start w:val="1"/>
      <w:numFmt w:val="bullet"/>
      <w:lvlText w:val="o"/>
      <w:lvlJc w:val="left"/>
      <w:pPr>
        <w:tabs>
          <w:tab w:val="num" w:pos="4078"/>
        </w:tabs>
        <w:ind w:left="4078" w:hanging="360"/>
      </w:pPr>
      <w:rPr>
        <w:rFonts w:ascii="Courier New" w:hAnsi="Courier New" w:cs="Courier New" w:hint="default"/>
      </w:rPr>
    </w:lvl>
    <w:lvl w:ilvl="5" w:tplc="040C0005" w:tentative="1">
      <w:start w:val="1"/>
      <w:numFmt w:val="bullet"/>
      <w:lvlText w:val=""/>
      <w:lvlJc w:val="left"/>
      <w:pPr>
        <w:tabs>
          <w:tab w:val="num" w:pos="4798"/>
        </w:tabs>
        <w:ind w:left="4798" w:hanging="360"/>
      </w:pPr>
      <w:rPr>
        <w:rFonts w:ascii="Wingdings" w:hAnsi="Wingdings" w:hint="default"/>
      </w:rPr>
    </w:lvl>
    <w:lvl w:ilvl="6" w:tplc="040C0001" w:tentative="1">
      <w:start w:val="1"/>
      <w:numFmt w:val="bullet"/>
      <w:lvlText w:val=""/>
      <w:lvlJc w:val="left"/>
      <w:pPr>
        <w:tabs>
          <w:tab w:val="num" w:pos="5518"/>
        </w:tabs>
        <w:ind w:left="5518" w:hanging="360"/>
      </w:pPr>
      <w:rPr>
        <w:rFonts w:ascii="Symbol" w:hAnsi="Symbol" w:hint="default"/>
      </w:rPr>
    </w:lvl>
    <w:lvl w:ilvl="7" w:tplc="040C0003" w:tentative="1">
      <w:start w:val="1"/>
      <w:numFmt w:val="bullet"/>
      <w:lvlText w:val="o"/>
      <w:lvlJc w:val="left"/>
      <w:pPr>
        <w:tabs>
          <w:tab w:val="num" w:pos="6238"/>
        </w:tabs>
        <w:ind w:left="6238" w:hanging="360"/>
      </w:pPr>
      <w:rPr>
        <w:rFonts w:ascii="Courier New" w:hAnsi="Courier New" w:cs="Courier New" w:hint="default"/>
      </w:rPr>
    </w:lvl>
    <w:lvl w:ilvl="8" w:tplc="040C0005" w:tentative="1">
      <w:start w:val="1"/>
      <w:numFmt w:val="bullet"/>
      <w:lvlText w:val=""/>
      <w:lvlJc w:val="left"/>
      <w:pPr>
        <w:tabs>
          <w:tab w:val="num" w:pos="6958"/>
        </w:tabs>
        <w:ind w:left="6958" w:hanging="360"/>
      </w:pPr>
      <w:rPr>
        <w:rFonts w:ascii="Wingdings" w:hAnsi="Wingdings" w:hint="default"/>
      </w:rPr>
    </w:lvl>
  </w:abstractNum>
  <w:abstractNum w:abstractNumId="6">
    <w:nsid w:val="23150C9B"/>
    <w:multiLevelType w:val="hybridMultilevel"/>
    <w:tmpl w:val="A8569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0D1A8D"/>
    <w:multiLevelType w:val="hybridMultilevel"/>
    <w:tmpl w:val="6F685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9B3D97"/>
    <w:multiLevelType w:val="hybridMultilevel"/>
    <w:tmpl w:val="D8D86946"/>
    <w:lvl w:ilvl="0" w:tplc="ECDE9E78">
      <w:numFmt w:val="bullet"/>
      <w:lvlText w:val="-"/>
      <w:lvlJc w:val="left"/>
      <w:pPr>
        <w:ind w:left="218" w:hanging="360"/>
      </w:pPr>
      <w:rPr>
        <w:rFonts w:ascii="Arial Narrow" w:eastAsia="Times New Roman" w:hAnsi="Arial Narrow"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9">
    <w:nsid w:val="3A8D6308"/>
    <w:multiLevelType w:val="hybridMultilevel"/>
    <w:tmpl w:val="A8C292F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nsid w:val="3E8233C1"/>
    <w:multiLevelType w:val="hybridMultilevel"/>
    <w:tmpl w:val="6CD2295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CD4999"/>
    <w:multiLevelType w:val="hybridMultilevel"/>
    <w:tmpl w:val="73A637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nsid w:val="446B0928"/>
    <w:multiLevelType w:val="hybridMultilevel"/>
    <w:tmpl w:val="F7A655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nsid w:val="495F0F53"/>
    <w:multiLevelType w:val="hybridMultilevel"/>
    <w:tmpl w:val="09905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EC2154"/>
    <w:multiLevelType w:val="hybridMultilevel"/>
    <w:tmpl w:val="9D0A00BA"/>
    <w:lvl w:ilvl="0" w:tplc="3D72D34E">
      <w:start w:val="1"/>
      <w:numFmt w:val="decimal"/>
      <w:pStyle w:val="Montitr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0E37BB9"/>
    <w:multiLevelType w:val="hybridMultilevel"/>
    <w:tmpl w:val="726287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6">
    <w:nsid w:val="7928582E"/>
    <w:multiLevelType w:val="hybridMultilevel"/>
    <w:tmpl w:val="3CBC7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6"/>
  </w:num>
  <w:num w:numId="4">
    <w:abstractNumId w:val="0"/>
  </w:num>
  <w:num w:numId="5">
    <w:abstractNumId w:val="1"/>
  </w:num>
  <w:num w:numId="6">
    <w:abstractNumId w:val="14"/>
  </w:num>
  <w:num w:numId="7">
    <w:abstractNumId w:val="4"/>
  </w:num>
  <w:num w:numId="8">
    <w:abstractNumId w:val="6"/>
  </w:num>
  <w:num w:numId="9">
    <w:abstractNumId w:val="13"/>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11"/>
  </w:num>
  <w:num w:numId="15">
    <w:abstractNumId w:val="3"/>
  </w:num>
  <w:num w:numId="16">
    <w:abstractNumId w:val="8"/>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BD"/>
    <w:rsid w:val="000000D7"/>
    <w:rsid w:val="000059FF"/>
    <w:rsid w:val="00031E29"/>
    <w:rsid w:val="000376BD"/>
    <w:rsid w:val="00056306"/>
    <w:rsid w:val="00066AD7"/>
    <w:rsid w:val="000B476E"/>
    <w:rsid w:val="000D7E4C"/>
    <w:rsid w:val="000E01A6"/>
    <w:rsid w:val="00113A5B"/>
    <w:rsid w:val="00140A03"/>
    <w:rsid w:val="00142ADE"/>
    <w:rsid w:val="001748E0"/>
    <w:rsid w:val="00181F66"/>
    <w:rsid w:val="001B5AA1"/>
    <w:rsid w:val="001F2EA2"/>
    <w:rsid w:val="0026615E"/>
    <w:rsid w:val="00290BC6"/>
    <w:rsid w:val="002C1B7A"/>
    <w:rsid w:val="003205D3"/>
    <w:rsid w:val="00342977"/>
    <w:rsid w:val="003470D5"/>
    <w:rsid w:val="003759F3"/>
    <w:rsid w:val="00380129"/>
    <w:rsid w:val="003C1D65"/>
    <w:rsid w:val="003D61B2"/>
    <w:rsid w:val="00421E05"/>
    <w:rsid w:val="00423D9B"/>
    <w:rsid w:val="004778D2"/>
    <w:rsid w:val="004B143C"/>
    <w:rsid w:val="004C003E"/>
    <w:rsid w:val="004F0157"/>
    <w:rsid w:val="00506CA9"/>
    <w:rsid w:val="005157DD"/>
    <w:rsid w:val="00523C5D"/>
    <w:rsid w:val="005271FF"/>
    <w:rsid w:val="005354C2"/>
    <w:rsid w:val="00557EFB"/>
    <w:rsid w:val="005719C0"/>
    <w:rsid w:val="005752DB"/>
    <w:rsid w:val="005D05CF"/>
    <w:rsid w:val="006119C0"/>
    <w:rsid w:val="00637250"/>
    <w:rsid w:val="00654C35"/>
    <w:rsid w:val="006555F2"/>
    <w:rsid w:val="006B342D"/>
    <w:rsid w:val="006C0044"/>
    <w:rsid w:val="00726E86"/>
    <w:rsid w:val="007914B5"/>
    <w:rsid w:val="007D28D8"/>
    <w:rsid w:val="007D6F13"/>
    <w:rsid w:val="007F6804"/>
    <w:rsid w:val="00836E4A"/>
    <w:rsid w:val="0086038F"/>
    <w:rsid w:val="00897959"/>
    <w:rsid w:val="008B6674"/>
    <w:rsid w:val="008C1C64"/>
    <w:rsid w:val="0090381B"/>
    <w:rsid w:val="00904119"/>
    <w:rsid w:val="009453FE"/>
    <w:rsid w:val="0099643A"/>
    <w:rsid w:val="00A16729"/>
    <w:rsid w:val="00A57821"/>
    <w:rsid w:val="00A61083"/>
    <w:rsid w:val="00A76832"/>
    <w:rsid w:val="00A91337"/>
    <w:rsid w:val="00AA1AA6"/>
    <w:rsid w:val="00B36CEB"/>
    <w:rsid w:val="00B508AA"/>
    <w:rsid w:val="00B76B09"/>
    <w:rsid w:val="00B90006"/>
    <w:rsid w:val="00B9114B"/>
    <w:rsid w:val="00B92C8C"/>
    <w:rsid w:val="00C03CA9"/>
    <w:rsid w:val="00C16D83"/>
    <w:rsid w:val="00C32BC8"/>
    <w:rsid w:val="00C53427"/>
    <w:rsid w:val="00C8397A"/>
    <w:rsid w:val="00C93522"/>
    <w:rsid w:val="00CA502D"/>
    <w:rsid w:val="00D81F1F"/>
    <w:rsid w:val="00E25675"/>
    <w:rsid w:val="00E40444"/>
    <w:rsid w:val="00E63716"/>
    <w:rsid w:val="00E64578"/>
    <w:rsid w:val="00E7440D"/>
    <w:rsid w:val="00E9011E"/>
    <w:rsid w:val="00EB35A1"/>
    <w:rsid w:val="00EB4B0A"/>
    <w:rsid w:val="00EC219B"/>
    <w:rsid w:val="00ED068A"/>
    <w:rsid w:val="00EF46CB"/>
    <w:rsid w:val="00F07DC2"/>
    <w:rsid w:val="00F85286"/>
    <w:rsid w:val="00F9410C"/>
    <w:rsid w:val="00F9695C"/>
    <w:rsid w:val="00F97C80"/>
    <w:rsid w:val="00FF4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CA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D28D8"/>
    <w:rPr>
      <w:color w:val="0000FF"/>
      <w:u w:val="single"/>
    </w:rPr>
  </w:style>
  <w:style w:type="paragraph" w:styleId="Textedebulles">
    <w:name w:val="Balloon Text"/>
    <w:basedOn w:val="Normal"/>
    <w:semiHidden/>
    <w:rsid w:val="007D28D8"/>
    <w:rPr>
      <w:rFonts w:ascii="Tahoma" w:hAnsi="Tahoma" w:cs="Tahoma"/>
      <w:sz w:val="16"/>
      <w:szCs w:val="16"/>
    </w:rPr>
  </w:style>
  <w:style w:type="paragraph" w:styleId="En-tte">
    <w:name w:val="header"/>
    <w:basedOn w:val="Normal"/>
    <w:link w:val="En-tteCar"/>
    <w:rsid w:val="00142ADE"/>
    <w:pPr>
      <w:tabs>
        <w:tab w:val="center" w:pos="4536"/>
        <w:tab w:val="right" w:pos="9072"/>
      </w:tabs>
    </w:pPr>
  </w:style>
  <w:style w:type="character" w:customStyle="1" w:styleId="En-tteCar">
    <w:name w:val="En-tête Car"/>
    <w:basedOn w:val="Policepardfaut"/>
    <w:link w:val="En-tte"/>
    <w:rsid w:val="00142ADE"/>
    <w:rPr>
      <w:sz w:val="24"/>
      <w:szCs w:val="24"/>
    </w:rPr>
  </w:style>
  <w:style w:type="paragraph" w:styleId="Pieddepage">
    <w:name w:val="footer"/>
    <w:basedOn w:val="Normal"/>
    <w:link w:val="PieddepageCar"/>
    <w:rsid w:val="00142ADE"/>
    <w:pPr>
      <w:tabs>
        <w:tab w:val="center" w:pos="4536"/>
        <w:tab w:val="right" w:pos="9072"/>
      </w:tabs>
    </w:pPr>
  </w:style>
  <w:style w:type="character" w:customStyle="1" w:styleId="PieddepageCar">
    <w:name w:val="Pied de page Car"/>
    <w:basedOn w:val="Policepardfaut"/>
    <w:link w:val="Pieddepage"/>
    <w:rsid w:val="00142ADE"/>
    <w:rPr>
      <w:sz w:val="24"/>
      <w:szCs w:val="24"/>
    </w:rPr>
  </w:style>
  <w:style w:type="paragraph" w:styleId="Paragraphedeliste">
    <w:name w:val="List Paragraph"/>
    <w:basedOn w:val="Normal"/>
    <w:uiPriority w:val="34"/>
    <w:qFormat/>
    <w:rsid w:val="004778D2"/>
    <w:pPr>
      <w:ind w:left="720"/>
      <w:contextualSpacing/>
    </w:pPr>
  </w:style>
  <w:style w:type="character" w:styleId="lev">
    <w:name w:val="Strong"/>
    <w:basedOn w:val="Policepardfaut"/>
    <w:uiPriority w:val="22"/>
    <w:qFormat/>
    <w:rsid w:val="00113A5B"/>
    <w:rPr>
      <w:b/>
      <w:bCs/>
    </w:rPr>
  </w:style>
  <w:style w:type="numbering" w:customStyle="1" w:styleId="Puce">
    <w:name w:val="Puce"/>
    <w:rsid w:val="00B9114B"/>
  </w:style>
  <w:style w:type="paragraph" w:customStyle="1" w:styleId="Montitre">
    <w:name w:val="Montitre"/>
    <w:next w:val="Montexte"/>
    <w:qFormat/>
    <w:rsid w:val="00B9114B"/>
    <w:pPr>
      <w:widowControl w:val="0"/>
      <w:numPr>
        <w:numId w:val="6"/>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ind w:left="0" w:firstLine="0"/>
      <w:contextualSpacing/>
      <w:jc w:val="both"/>
    </w:pPr>
    <w:rPr>
      <w:rFonts w:ascii="Helvetica" w:eastAsia="Cambria" w:hAnsi="Helvetica" w:cs="Helvetica"/>
      <w:b/>
      <w:sz w:val="24"/>
      <w:szCs w:val="24"/>
      <w:lang w:eastAsia="en-US"/>
    </w:rPr>
  </w:style>
  <w:style w:type="paragraph" w:customStyle="1" w:styleId="Montexte">
    <w:name w:val="Montexte"/>
    <w:basedOn w:val="Normal"/>
    <w:qFormat/>
    <w:rsid w:val="00B911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jc w:val="both"/>
    </w:pPr>
    <w:rPr>
      <w:rFonts w:ascii="Helvetica" w:eastAsia="Cambria" w:hAnsi="Helvetica" w:cs="Helvetica"/>
      <w:lang w:eastAsia="en-US"/>
    </w:rPr>
  </w:style>
  <w:style w:type="table" w:styleId="Listecouleur-Accent1">
    <w:name w:val="Colorful List Accent 1"/>
    <w:basedOn w:val="TableauNormal"/>
    <w:uiPriority w:val="72"/>
    <w:rsid w:val="00B9114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CA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D28D8"/>
    <w:rPr>
      <w:color w:val="0000FF"/>
      <w:u w:val="single"/>
    </w:rPr>
  </w:style>
  <w:style w:type="paragraph" w:styleId="Textedebulles">
    <w:name w:val="Balloon Text"/>
    <w:basedOn w:val="Normal"/>
    <w:semiHidden/>
    <w:rsid w:val="007D28D8"/>
    <w:rPr>
      <w:rFonts w:ascii="Tahoma" w:hAnsi="Tahoma" w:cs="Tahoma"/>
      <w:sz w:val="16"/>
      <w:szCs w:val="16"/>
    </w:rPr>
  </w:style>
  <w:style w:type="paragraph" w:styleId="En-tte">
    <w:name w:val="header"/>
    <w:basedOn w:val="Normal"/>
    <w:link w:val="En-tteCar"/>
    <w:rsid w:val="00142ADE"/>
    <w:pPr>
      <w:tabs>
        <w:tab w:val="center" w:pos="4536"/>
        <w:tab w:val="right" w:pos="9072"/>
      </w:tabs>
    </w:pPr>
  </w:style>
  <w:style w:type="character" w:customStyle="1" w:styleId="En-tteCar">
    <w:name w:val="En-tête Car"/>
    <w:basedOn w:val="Policepardfaut"/>
    <w:link w:val="En-tte"/>
    <w:rsid w:val="00142ADE"/>
    <w:rPr>
      <w:sz w:val="24"/>
      <w:szCs w:val="24"/>
    </w:rPr>
  </w:style>
  <w:style w:type="paragraph" w:styleId="Pieddepage">
    <w:name w:val="footer"/>
    <w:basedOn w:val="Normal"/>
    <w:link w:val="PieddepageCar"/>
    <w:rsid w:val="00142ADE"/>
    <w:pPr>
      <w:tabs>
        <w:tab w:val="center" w:pos="4536"/>
        <w:tab w:val="right" w:pos="9072"/>
      </w:tabs>
    </w:pPr>
  </w:style>
  <w:style w:type="character" w:customStyle="1" w:styleId="PieddepageCar">
    <w:name w:val="Pied de page Car"/>
    <w:basedOn w:val="Policepardfaut"/>
    <w:link w:val="Pieddepage"/>
    <w:rsid w:val="00142ADE"/>
    <w:rPr>
      <w:sz w:val="24"/>
      <w:szCs w:val="24"/>
    </w:rPr>
  </w:style>
  <w:style w:type="paragraph" w:styleId="Paragraphedeliste">
    <w:name w:val="List Paragraph"/>
    <w:basedOn w:val="Normal"/>
    <w:uiPriority w:val="34"/>
    <w:qFormat/>
    <w:rsid w:val="004778D2"/>
    <w:pPr>
      <w:ind w:left="720"/>
      <w:contextualSpacing/>
    </w:pPr>
  </w:style>
  <w:style w:type="character" w:styleId="lev">
    <w:name w:val="Strong"/>
    <w:basedOn w:val="Policepardfaut"/>
    <w:uiPriority w:val="22"/>
    <w:qFormat/>
    <w:rsid w:val="00113A5B"/>
    <w:rPr>
      <w:b/>
      <w:bCs/>
    </w:rPr>
  </w:style>
  <w:style w:type="numbering" w:customStyle="1" w:styleId="Puce">
    <w:name w:val="Puce"/>
    <w:rsid w:val="00B9114B"/>
  </w:style>
  <w:style w:type="paragraph" w:customStyle="1" w:styleId="Montitre">
    <w:name w:val="Montitre"/>
    <w:next w:val="Montexte"/>
    <w:qFormat/>
    <w:rsid w:val="00B9114B"/>
    <w:pPr>
      <w:widowControl w:val="0"/>
      <w:numPr>
        <w:numId w:val="6"/>
      </w:num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ind w:left="0" w:firstLine="0"/>
      <w:contextualSpacing/>
      <w:jc w:val="both"/>
    </w:pPr>
    <w:rPr>
      <w:rFonts w:ascii="Helvetica" w:eastAsia="Cambria" w:hAnsi="Helvetica" w:cs="Helvetica"/>
      <w:b/>
      <w:sz w:val="24"/>
      <w:szCs w:val="24"/>
      <w:lang w:eastAsia="en-US"/>
    </w:rPr>
  </w:style>
  <w:style w:type="paragraph" w:customStyle="1" w:styleId="Montexte">
    <w:name w:val="Montexte"/>
    <w:basedOn w:val="Normal"/>
    <w:qFormat/>
    <w:rsid w:val="00B911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20" w:after="40"/>
      <w:jc w:val="both"/>
    </w:pPr>
    <w:rPr>
      <w:rFonts w:ascii="Helvetica" w:eastAsia="Cambria" w:hAnsi="Helvetica" w:cs="Helvetica"/>
      <w:lang w:eastAsia="en-US"/>
    </w:rPr>
  </w:style>
  <w:style w:type="table" w:styleId="Listecouleur-Accent1">
    <w:name w:val="Colorful List Accent 1"/>
    <w:basedOn w:val="TableauNormal"/>
    <w:uiPriority w:val="72"/>
    <w:rsid w:val="00B9114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6968">
      <w:bodyDiv w:val="1"/>
      <w:marLeft w:val="0"/>
      <w:marRight w:val="0"/>
      <w:marTop w:val="0"/>
      <w:marBottom w:val="0"/>
      <w:divBdr>
        <w:top w:val="none" w:sz="0" w:space="0" w:color="auto"/>
        <w:left w:val="none" w:sz="0" w:space="0" w:color="auto"/>
        <w:bottom w:val="none" w:sz="0" w:space="0" w:color="auto"/>
        <w:right w:val="none" w:sz="0" w:space="0" w:color="auto"/>
      </w:divBdr>
    </w:div>
    <w:div w:id="737283019">
      <w:bodyDiv w:val="1"/>
      <w:marLeft w:val="0"/>
      <w:marRight w:val="0"/>
      <w:marTop w:val="0"/>
      <w:marBottom w:val="0"/>
      <w:divBdr>
        <w:top w:val="none" w:sz="0" w:space="0" w:color="auto"/>
        <w:left w:val="none" w:sz="0" w:space="0" w:color="auto"/>
        <w:bottom w:val="none" w:sz="0" w:space="0" w:color="auto"/>
        <w:right w:val="none" w:sz="0" w:space="0" w:color="auto"/>
      </w:divBdr>
    </w:div>
    <w:div w:id="904027970">
      <w:bodyDiv w:val="1"/>
      <w:marLeft w:val="0"/>
      <w:marRight w:val="0"/>
      <w:marTop w:val="0"/>
      <w:marBottom w:val="0"/>
      <w:divBdr>
        <w:top w:val="none" w:sz="0" w:space="0" w:color="auto"/>
        <w:left w:val="none" w:sz="0" w:space="0" w:color="auto"/>
        <w:bottom w:val="none" w:sz="0" w:space="0" w:color="auto"/>
        <w:right w:val="none" w:sz="0" w:space="0" w:color="auto"/>
      </w:divBdr>
    </w:div>
    <w:div w:id="1838423622">
      <w:bodyDiv w:val="1"/>
      <w:marLeft w:val="0"/>
      <w:marRight w:val="0"/>
      <w:marTop w:val="0"/>
      <w:marBottom w:val="0"/>
      <w:divBdr>
        <w:top w:val="none" w:sz="0" w:space="0" w:color="auto"/>
        <w:left w:val="none" w:sz="0" w:space="0" w:color="auto"/>
        <w:bottom w:val="none" w:sz="0" w:space="0" w:color="auto"/>
        <w:right w:val="none" w:sz="0" w:space="0" w:color="auto"/>
      </w:divBdr>
      <w:divsChild>
        <w:div w:id="58480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2A50-6D5E-4CCC-9B02-FA8D8612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1509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Notre groupe, coté au second marché, a constitué un pôle dans le secteur de la sécurité des biens et des personnes (300 personnes – CA 50 M€)</vt:lpstr>
    </vt:vector>
  </TitlesOfParts>
  <Company>SATREM</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Notre groupe, coté au second marché, a constitué un pôle dans le secteur de la sécurité des biens et des personnes (300 personnes – CA 50 M€)</dc:title>
  <dc:creator>Christine</dc:creator>
  <cp:lastModifiedBy>Marjorie COUTURIER</cp:lastModifiedBy>
  <cp:revision>3</cp:revision>
  <cp:lastPrinted>2014-05-12T12:52:00Z</cp:lastPrinted>
  <dcterms:created xsi:type="dcterms:W3CDTF">2017-06-27T07:56:00Z</dcterms:created>
  <dcterms:modified xsi:type="dcterms:W3CDTF">2017-06-27T07:57:00Z</dcterms:modified>
</cp:coreProperties>
</file>