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1C" w:rsidRDefault="003D5B2B">
      <w:r>
        <w:t>Le Centre hospitalier de Vendôme recrute un responsable des services économiques</w:t>
      </w:r>
    </w:p>
    <w:p w:rsidR="003D5B2B" w:rsidRDefault="003D5B2B">
      <w:r w:rsidRPr="00043201">
        <w:rPr>
          <w:u w:val="single"/>
        </w:rPr>
        <w:t>Grade</w:t>
      </w:r>
      <w:r>
        <w:t> : attaché d’administration ho</w:t>
      </w:r>
      <w:r w:rsidR="002E440E">
        <w:t>spitalière</w:t>
      </w:r>
    </w:p>
    <w:p w:rsidR="003D5B2B" w:rsidRDefault="003D5B2B">
      <w:r w:rsidRPr="002E440E">
        <w:rPr>
          <w:u w:val="single"/>
        </w:rPr>
        <w:t>Lien hiérarchique</w:t>
      </w:r>
      <w:r>
        <w:t xml:space="preserve"> : directrice-adjointe </w:t>
      </w:r>
      <w:r w:rsidR="005303ED">
        <w:t xml:space="preserve">en charge </w:t>
      </w:r>
      <w:r>
        <w:t xml:space="preserve">des services économiques, techniques, logistiques et </w:t>
      </w:r>
      <w:proofErr w:type="gramStart"/>
      <w:r>
        <w:t>informatique</w:t>
      </w:r>
      <w:proofErr w:type="gramEnd"/>
    </w:p>
    <w:p w:rsidR="003D5B2B" w:rsidRDefault="003D5B2B">
      <w:r w:rsidRPr="00043201">
        <w:rPr>
          <w:u w:val="single"/>
        </w:rPr>
        <w:t>Missions</w:t>
      </w:r>
      <w:r>
        <w:t xml:space="preserve"> : </w:t>
      </w:r>
    </w:p>
    <w:p w:rsidR="003D5B2B" w:rsidRDefault="003D5B2B" w:rsidP="003D5B2B">
      <w:bookmarkStart w:id="0" w:name="_GoBack"/>
      <w:r>
        <w:t xml:space="preserve">Le responsable des services économiques : </w:t>
      </w:r>
    </w:p>
    <w:p w:rsidR="003D5B2B" w:rsidRDefault="00043201" w:rsidP="003D5B2B">
      <w:pPr>
        <w:pStyle w:val="Paragraphedeliste"/>
        <w:numPr>
          <w:ilvl w:val="0"/>
          <w:numId w:val="2"/>
        </w:numPr>
      </w:pPr>
      <w:r>
        <w:t xml:space="preserve">Encadre et anime l’équipe de </w:t>
      </w:r>
      <w:r w:rsidR="003D5B2B">
        <w:t xml:space="preserve"> gestionnaire</w:t>
      </w:r>
      <w:r>
        <w:t>s</w:t>
      </w:r>
      <w:r w:rsidR="003D5B2B">
        <w:t xml:space="preserve"> du service ; </w:t>
      </w:r>
    </w:p>
    <w:p w:rsidR="00043201" w:rsidRDefault="00043201" w:rsidP="003D5B2B">
      <w:pPr>
        <w:pStyle w:val="Paragraphedeliste"/>
        <w:numPr>
          <w:ilvl w:val="0"/>
          <w:numId w:val="2"/>
        </w:numPr>
      </w:pPr>
      <w:r>
        <w:t xml:space="preserve">Pilote pour les services économiques le projet de dématérialisation des pièces jointes ; </w:t>
      </w:r>
    </w:p>
    <w:p w:rsidR="00874AB5" w:rsidRDefault="003D5B2B" w:rsidP="003D5B2B">
      <w:pPr>
        <w:pStyle w:val="Paragraphedeliste"/>
        <w:numPr>
          <w:ilvl w:val="0"/>
          <w:numId w:val="2"/>
        </w:numPr>
      </w:pPr>
      <w:r>
        <w:t>Participe à la coordination avec  la cellule territoriale des achats (GHT) </w:t>
      </w:r>
    </w:p>
    <w:p w:rsidR="00874AB5" w:rsidRDefault="00874AB5" w:rsidP="00874AB5">
      <w:pPr>
        <w:pStyle w:val="Paragraphedeliste"/>
        <w:numPr>
          <w:ilvl w:val="1"/>
          <w:numId w:val="2"/>
        </w:numPr>
      </w:pPr>
      <w:r>
        <w:t xml:space="preserve">S’assure de la convergence des marchés et contrats avec les procédures du GHT, </w:t>
      </w:r>
    </w:p>
    <w:p w:rsidR="00874AB5" w:rsidRDefault="00874AB5" w:rsidP="00874AB5">
      <w:pPr>
        <w:pStyle w:val="Paragraphedeliste"/>
        <w:numPr>
          <w:ilvl w:val="1"/>
          <w:numId w:val="2"/>
        </w:numPr>
      </w:pPr>
      <w:r>
        <w:t xml:space="preserve">Quantifie </w:t>
      </w:r>
      <w:r w:rsidR="005303ED">
        <w:t xml:space="preserve">les gains achats, </w:t>
      </w:r>
    </w:p>
    <w:p w:rsidR="005303ED" w:rsidRDefault="005303ED" w:rsidP="005303ED">
      <w:pPr>
        <w:pStyle w:val="Paragraphedeliste"/>
        <w:numPr>
          <w:ilvl w:val="1"/>
          <w:numId w:val="2"/>
        </w:numPr>
      </w:pPr>
      <w:r>
        <w:t>Répond aux sollicitations du GHT,</w:t>
      </w:r>
    </w:p>
    <w:p w:rsidR="003D5B2B" w:rsidRDefault="00874AB5" w:rsidP="00874AB5">
      <w:pPr>
        <w:pStyle w:val="Paragraphedeliste"/>
        <w:numPr>
          <w:ilvl w:val="0"/>
          <w:numId w:val="2"/>
        </w:numPr>
      </w:pPr>
      <w:r>
        <w:t>Coordonne les écritures de clôture</w:t>
      </w:r>
      <w:r w:rsidR="003D5B2B">
        <w:t xml:space="preserve">; </w:t>
      </w:r>
    </w:p>
    <w:p w:rsidR="00874AB5" w:rsidRDefault="00874AB5" w:rsidP="00874AB5">
      <w:pPr>
        <w:pStyle w:val="Paragraphedeliste"/>
        <w:numPr>
          <w:ilvl w:val="0"/>
          <w:numId w:val="2"/>
        </w:numPr>
      </w:pPr>
      <w:r>
        <w:t xml:space="preserve">S’assure de l’application des règles de mise en concurrence ; </w:t>
      </w:r>
    </w:p>
    <w:p w:rsidR="00874AB5" w:rsidRDefault="00874AB5" w:rsidP="00874AB5">
      <w:pPr>
        <w:pStyle w:val="Paragraphedeliste"/>
        <w:numPr>
          <w:ilvl w:val="0"/>
          <w:numId w:val="2"/>
        </w:numPr>
      </w:pPr>
      <w:r>
        <w:t xml:space="preserve">Elabore et suit le plan pluriannuel d’investissement ; </w:t>
      </w:r>
    </w:p>
    <w:p w:rsidR="003D5B2B" w:rsidRDefault="00043201" w:rsidP="003D5B2B">
      <w:pPr>
        <w:pStyle w:val="Paragraphedeliste"/>
        <w:numPr>
          <w:ilvl w:val="0"/>
          <w:numId w:val="2"/>
        </w:numPr>
      </w:pPr>
      <w:r>
        <w:t>Porte le projet  de fiabilisation des comptes</w:t>
      </w:r>
      <w:r w:rsidR="005303ED">
        <w:t xml:space="preserve">, </w:t>
      </w:r>
    </w:p>
    <w:p w:rsidR="005303ED" w:rsidRDefault="005303ED" w:rsidP="003D5B2B">
      <w:pPr>
        <w:pStyle w:val="Paragraphedeliste"/>
        <w:numPr>
          <w:ilvl w:val="0"/>
          <w:numId w:val="2"/>
        </w:numPr>
      </w:pPr>
      <w:r>
        <w:t>Met en place des procédures achats.</w:t>
      </w:r>
    </w:p>
    <w:p w:rsidR="00043201" w:rsidRDefault="00043201">
      <w:r w:rsidRPr="00043201">
        <w:rPr>
          <w:u w:val="single"/>
        </w:rPr>
        <w:t>Qualités requises</w:t>
      </w:r>
      <w:r>
        <w:t> </w:t>
      </w:r>
      <w:proofErr w:type="gramStart"/>
      <w:r>
        <w:t xml:space="preserve">: </w:t>
      </w:r>
      <w:r w:rsidR="002E440E">
        <w:t xml:space="preserve"> </w:t>
      </w:r>
      <w:r>
        <w:t>Rigueur</w:t>
      </w:r>
      <w:proofErr w:type="gramEnd"/>
      <w:r>
        <w:t>, capacité à manager, à négocier, sens de l’organisation, capacités relationnelles.</w:t>
      </w:r>
    </w:p>
    <w:p w:rsidR="00043201" w:rsidRDefault="00043201">
      <w:r>
        <w:t>Niveau</w:t>
      </w:r>
      <w:r w:rsidR="00874AB5">
        <w:t xml:space="preserve"> : </w:t>
      </w:r>
      <w:r>
        <w:t>Bac + 3 à Bac + 4</w:t>
      </w:r>
    </w:p>
    <w:p w:rsidR="00043201" w:rsidRDefault="00043201">
      <w:r>
        <w:t>Connaissances en comptabilité hospitalière et achats publics souhaitables</w:t>
      </w:r>
    </w:p>
    <w:bookmarkEnd w:id="0"/>
    <w:p w:rsidR="002E440E" w:rsidRDefault="002E440E">
      <w:r w:rsidRPr="002E440E">
        <w:rPr>
          <w:u w:val="single"/>
        </w:rPr>
        <w:t>Candidature</w:t>
      </w:r>
      <w:r>
        <w:t xml:space="preserve"> : lettre de motivation et CV à </w:t>
      </w:r>
    </w:p>
    <w:p w:rsidR="002E440E" w:rsidRDefault="002E440E">
      <w:r>
        <w:t xml:space="preserve">                          </w:t>
      </w:r>
      <w:hyperlink r:id="rId6" w:history="1">
        <w:r w:rsidRPr="00E45715">
          <w:rPr>
            <w:rStyle w:val="Lienhypertexte"/>
          </w:rPr>
          <w:t>e.robin@ch-vendome.fr</w:t>
        </w:r>
      </w:hyperlink>
    </w:p>
    <w:p w:rsidR="002E440E" w:rsidRDefault="002E440E"/>
    <w:sectPr w:rsidR="002E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D5C"/>
    <w:multiLevelType w:val="hybridMultilevel"/>
    <w:tmpl w:val="413645F2"/>
    <w:lvl w:ilvl="0" w:tplc="9D80B4A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B7A35"/>
    <w:multiLevelType w:val="hybridMultilevel"/>
    <w:tmpl w:val="2B941876"/>
    <w:lvl w:ilvl="0" w:tplc="B574C57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2B"/>
    <w:rsid w:val="00043201"/>
    <w:rsid w:val="00112E8D"/>
    <w:rsid w:val="002E440E"/>
    <w:rsid w:val="003D5B2B"/>
    <w:rsid w:val="005303ED"/>
    <w:rsid w:val="00874AB5"/>
    <w:rsid w:val="00C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B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4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B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4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robin@ch-vendom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ELISABETH</dc:creator>
  <cp:lastModifiedBy>GEROLA VIRGINIE</cp:lastModifiedBy>
  <cp:revision>2</cp:revision>
  <dcterms:created xsi:type="dcterms:W3CDTF">2018-10-09T08:14:00Z</dcterms:created>
  <dcterms:modified xsi:type="dcterms:W3CDTF">2018-10-09T08:14:00Z</dcterms:modified>
</cp:coreProperties>
</file>