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02" w:rsidRDefault="008D42C5" w:rsidP="003C1B23">
      <w:pPr>
        <w:jc w:val="center"/>
        <w:rPr>
          <w:b/>
        </w:rPr>
      </w:pPr>
      <w:r>
        <w:rPr>
          <w:i/>
          <w:noProof/>
          <w:sz w:val="20"/>
          <w:szCs w:val="20"/>
          <w:lang w:eastAsia="fr-FR"/>
        </w:rPr>
        <w:drawing>
          <wp:anchor distT="0" distB="0" distL="114300" distR="114300" simplePos="0" relativeHeight="251658240" behindDoc="1" locked="0" layoutInCell="1" allowOverlap="1" wp14:anchorId="5747D76A" wp14:editId="7A1FD1A6">
            <wp:simplePos x="0" y="0"/>
            <wp:positionH relativeFrom="column">
              <wp:posOffset>-300355</wp:posOffset>
            </wp:positionH>
            <wp:positionV relativeFrom="paragraph">
              <wp:posOffset>-882015</wp:posOffset>
            </wp:positionV>
            <wp:extent cx="7610475" cy="10683566"/>
            <wp:effectExtent l="0" t="0" r="0" b="3810"/>
            <wp:wrapNone/>
            <wp:docPr id="1" name="Image 1" descr="Raccord_Te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cord_Tete de let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0475" cy="106835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602" w:rsidRDefault="00C87602" w:rsidP="003C1B23">
      <w:pPr>
        <w:jc w:val="center"/>
        <w:rPr>
          <w:b/>
        </w:rPr>
      </w:pPr>
    </w:p>
    <w:p w:rsidR="0074102A" w:rsidRPr="003C1B23" w:rsidRDefault="005306FE" w:rsidP="003C1B23">
      <w:pPr>
        <w:jc w:val="center"/>
        <w:rPr>
          <w:b/>
        </w:rPr>
      </w:pPr>
      <w:r>
        <w:rPr>
          <w:b/>
        </w:rPr>
        <w:t xml:space="preserve">RESPONSABLE </w:t>
      </w:r>
      <w:r w:rsidR="008A1AEA">
        <w:rPr>
          <w:b/>
        </w:rPr>
        <w:t xml:space="preserve">MARKETING </w:t>
      </w:r>
      <w:r>
        <w:rPr>
          <w:b/>
        </w:rPr>
        <w:t>PRODUITS</w:t>
      </w:r>
      <w:r w:rsidR="008D42C5">
        <w:rPr>
          <w:b/>
        </w:rPr>
        <w:t xml:space="preserve"> -</w:t>
      </w:r>
      <w:r w:rsidR="003473DB">
        <w:rPr>
          <w:b/>
        </w:rPr>
        <w:t xml:space="preserve"> </w:t>
      </w:r>
      <w:r w:rsidR="009615CF">
        <w:rPr>
          <w:b/>
        </w:rPr>
        <w:t>H/F</w:t>
      </w:r>
      <w:r w:rsidR="00C87602">
        <w:rPr>
          <w:b/>
        </w:rPr>
        <w:t xml:space="preserve"> </w:t>
      </w:r>
    </w:p>
    <w:p w:rsidR="003C1B23" w:rsidRPr="005712C9" w:rsidRDefault="003C1B23" w:rsidP="009615CF">
      <w:pPr>
        <w:jc w:val="both"/>
        <w:rPr>
          <w:rFonts w:cstheme="minorHAnsi"/>
          <w:sz w:val="20"/>
          <w:szCs w:val="20"/>
        </w:rPr>
      </w:pPr>
      <w:r w:rsidRPr="005712C9">
        <w:rPr>
          <w:rFonts w:cstheme="minorHAnsi"/>
          <w:b/>
          <w:sz w:val="20"/>
          <w:szCs w:val="20"/>
        </w:rPr>
        <w:t>Saint-Gobain</w:t>
      </w:r>
      <w:r w:rsidRPr="005712C9">
        <w:rPr>
          <w:rFonts w:cstheme="minorHAnsi"/>
          <w:sz w:val="20"/>
          <w:szCs w:val="20"/>
        </w:rPr>
        <w:t xml:space="preserve">, </w:t>
      </w:r>
      <w:r w:rsidR="005C613C" w:rsidRPr="005712C9">
        <w:rPr>
          <w:rFonts w:cstheme="minorHAnsi"/>
          <w:sz w:val="20"/>
          <w:szCs w:val="20"/>
        </w:rPr>
        <w:t>l’un des leaders dans le secteur</w:t>
      </w:r>
      <w:r w:rsidRPr="005712C9">
        <w:rPr>
          <w:rFonts w:cstheme="minorHAnsi"/>
          <w:sz w:val="20"/>
          <w:szCs w:val="20"/>
        </w:rPr>
        <w:t xml:space="preserve"> de l'habitat, conçoit, produit et distribue des matériaux de construction en apportant des solutions innovantes sur les marchés en croissance des pays émergents, de l'efficacité énergétique et de l'environnement. Saint-Gobain est une maison accueillante, sûre et ouverte sur le monde, dans laquelle on entre pour un parcours.</w:t>
      </w:r>
    </w:p>
    <w:p w:rsidR="00DC496B" w:rsidRPr="005712C9" w:rsidRDefault="003C1B23" w:rsidP="009615CF">
      <w:pPr>
        <w:jc w:val="both"/>
        <w:rPr>
          <w:rFonts w:cstheme="minorHAnsi"/>
          <w:sz w:val="20"/>
          <w:szCs w:val="20"/>
        </w:rPr>
      </w:pPr>
      <w:r w:rsidRPr="005712C9">
        <w:rPr>
          <w:rFonts w:cstheme="minorHAnsi"/>
          <w:b/>
          <w:sz w:val="20"/>
          <w:szCs w:val="20"/>
        </w:rPr>
        <w:t>K par K</w:t>
      </w:r>
      <w:r w:rsidRPr="005712C9">
        <w:rPr>
          <w:rFonts w:cstheme="minorHAnsi"/>
          <w:sz w:val="20"/>
          <w:szCs w:val="20"/>
        </w:rPr>
        <w:t xml:space="preserve"> (</w:t>
      </w:r>
      <w:r w:rsidR="003473DB" w:rsidRPr="005712C9">
        <w:rPr>
          <w:rFonts w:cstheme="minorHAnsi"/>
          <w:sz w:val="20"/>
          <w:szCs w:val="20"/>
        </w:rPr>
        <w:t>960</w:t>
      </w:r>
      <w:r w:rsidRPr="005712C9">
        <w:rPr>
          <w:rFonts w:cstheme="minorHAnsi"/>
          <w:sz w:val="20"/>
          <w:szCs w:val="20"/>
        </w:rPr>
        <w:t xml:space="preserve"> sa</w:t>
      </w:r>
      <w:r w:rsidR="00C37653" w:rsidRPr="005712C9">
        <w:rPr>
          <w:rFonts w:cstheme="minorHAnsi"/>
          <w:sz w:val="20"/>
          <w:szCs w:val="20"/>
        </w:rPr>
        <w:t>lariés, 50 000 clients par an)</w:t>
      </w:r>
      <w:r w:rsidRPr="005712C9">
        <w:rPr>
          <w:rFonts w:cstheme="minorHAnsi"/>
          <w:sz w:val="20"/>
          <w:szCs w:val="20"/>
        </w:rPr>
        <w:t>, filiale</w:t>
      </w:r>
      <w:r w:rsidR="002813A9" w:rsidRPr="005712C9">
        <w:rPr>
          <w:rFonts w:cstheme="minorHAnsi"/>
          <w:sz w:val="20"/>
          <w:szCs w:val="20"/>
        </w:rPr>
        <w:t xml:space="preserve"> du Groupe Saint-Gobain, est l’un des </w:t>
      </w:r>
      <w:r w:rsidRPr="005712C9">
        <w:rPr>
          <w:rFonts w:cstheme="minorHAnsi"/>
          <w:sz w:val="20"/>
          <w:szCs w:val="20"/>
        </w:rPr>
        <w:t>spécialiste</w:t>
      </w:r>
      <w:r w:rsidR="002813A9" w:rsidRPr="005712C9">
        <w:rPr>
          <w:rFonts w:cstheme="minorHAnsi"/>
          <w:sz w:val="20"/>
          <w:szCs w:val="20"/>
        </w:rPr>
        <w:t>s</w:t>
      </w:r>
      <w:r w:rsidRPr="005712C9">
        <w:rPr>
          <w:rFonts w:cstheme="minorHAnsi"/>
          <w:sz w:val="20"/>
          <w:szCs w:val="20"/>
        </w:rPr>
        <w:t xml:space="preserve"> de la rénovation de menuiserie sur mesure auprès des particuliers. Enseigne de service, nous installons des gammes de produits qui allient performances techniques</w:t>
      </w:r>
      <w:r w:rsidR="00DC496B" w:rsidRPr="005712C9">
        <w:rPr>
          <w:rFonts w:cstheme="minorHAnsi"/>
          <w:sz w:val="20"/>
          <w:szCs w:val="20"/>
        </w:rPr>
        <w:t>, acoustiques</w:t>
      </w:r>
      <w:r w:rsidRPr="005712C9">
        <w:rPr>
          <w:rFonts w:cstheme="minorHAnsi"/>
          <w:sz w:val="20"/>
          <w:szCs w:val="20"/>
        </w:rPr>
        <w:t xml:space="preserve"> et esthétique</w:t>
      </w:r>
      <w:r w:rsidR="009615CF" w:rsidRPr="005712C9">
        <w:rPr>
          <w:rFonts w:cstheme="minorHAnsi"/>
          <w:sz w:val="20"/>
          <w:szCs w:val="20"/>
        </w:rPr>
        <w:t>s</w:t>
      </w:r>
      <w:r w:rsidRPr="005712C9">
        <w:rPr>
          <w:rFonts w:cstheme="minorHAnsi"/>
          <w:sz w:val="20"/>
          <w:szCs w:val="20"/>
        </w:rPr>
        <w:t xml:space="preserve">. </w:t>
      </w:r>
    </w:p>
    <w:p w:rsidR="00B432FF" w:rsidRDefault="005306FE" w:rsidP="00B432FF">
      <w:pPr>
        <w:jc w:val="both"/>
        <w:rPr>
          <w:sz w:val="20"/>
        </w:rPr>
      </w:pPr>
      <w:bookmarkStart w:id="0" w:name="_GoBack"/>
      <w:r w:rsidRPr="00B432FF">
        <w:rPr>
          <w:rFonts w:eastAsia="Times New Roman" w:cstheme="minorHAnsi"/>
          <w:sz w:val="20"/>
          <w:szCs w:val="20"/>
        </w:rPr>
        <w:t xml:space="preserve">Au sein </w:t>
      </w:r>
      <w:r w:rsidR="009E2FDA">
        <w:rPr>
          <w:rFonts w:eastAsia="Times New Roman" w:cstheme="minorHAnsi"/>
          <w:sz w:val="20"/>
          <w:szCs w:val="20"/>
        </w:rPr>
        <w:t>du S</w:t>
      </w:r>
      <w:r w:rsidRPr="00B432FF">
        <w:rPr>
          <w:rFonts w:eastAsia="Times New Roman" w:cstheme="minorHAnsi"/>
          <w:sz w:val="20"/>
          <w:szCs w:val="20"/>
        </w:rPr>
        <w:t xml:space="preserve">ervice Pricing Achat et Qualité, </w:t>
      </w:r>
      <w:r w:rsidR="009E2FDA">
        <w:rPr>
          <w:rFonts w:eastAsia="Times New Roman" w:cstheme="minorHAnsi"/>
          <w:sz w:val="20"/>
          <w:szCs w:val="20"/>
        </w:rPr>
        <w:t xml:space="preserve">vous </w:t>
      </w:r>
      <w:r w:rsidR="00B432FF" w:rsidRPr="00B432FF">
        <w:rPr>
          <w:rFonts w:eastAsia="Times New Roman" w:cstheme="minorHAnsi"/>
          <w:sz w:val="20"/>
          <w:szCs w:val="20"/>
        </w:rPr>
        <w:t>définissez</w:t>
      </w:r>
      <w:r w:rsidR="00B432FF" w:rsidRPr="00B432FF">
        <w:rPr>
          <w:sz w:val="20"/>
        </w:rPr>
        <w:t xml:space="preserve"> et implémentez la stratégie marketing produits de</w:t>
      </w:r>
      <w:r w:rsidR="009E2FDA">
        <w:rPr>
          <w:sz w:val="20"/>
        </w:rPr>
        <w:br/>
      </w:r>
      <w:r w:rsidR="00B432FF" w:rsidRPr="00B432FF">
        <w:rPr>
          <w:sz w:val="20"/>
        </w:rPr>
        <w:t xml:space="preserve"> K PAR K en adéquation avec la stratégie commerciale et marketing de l’enseigne en collaboration avec les directeurs régionaux. Vous coordonnez l’équipe marketing produit, assurez la cohérence des gammes de produits ainsi que leur positionnement vis-à-vis du marché et des concurrents, </w:t>
      </w:r>
      <w:r w:rsidR="009E2FDA">
        <w:rPr>
          <w:sz w:val="20"/>
        </w:rPr>
        <w:t xml:space="preserve">vous </w:t>
      </w:r>
      <w:r w:rsidR="009E2FDA" w:rsidRPr="00B432FF">
        <w:rPr>
          <w:sz w:val="20"/>
        </w:rPr>
        <w:t>gérez</w:t>
      </w:r>
      <w:r w:rsidR="00B432FF" w:rsidRPr="00B432FF">
        <w:rPr>
          <w:sz w:val="20"/>
        </w:rPr>
        <w:t xml:space="preserve"> les projets transversaux (développement produit, nouvelle stratégie </w:t>
      </w:r>
      <w:r w:rsidR="009E2FDA" w:rsidRPr="00B432FF">
        <w:rPr>
          <w:sz w:val="20"/>
        </w:rPr>
        <w:t>produit, …</w:t>
      </w:r>
      <w:r w:rsidR="00B432FF" w:rsidRPr="00B432FF">
        <w:rPr>
          <w:sz w:val="20"/>
        </w:rPr>
        <w:t>) et êtes responsable</w:t>
      </w:r>
      <w:r w:rsidR="009E2FDA">
        <w:rPr>
          <w:sz w:val="20"/>
        </w:rPr>
        <w:t>s</w:t>
      </w:r>
      <w:r w:rsidR="00B432FF" w:rsidRPr="00B432FF">
        <w:rPr>
          <w:sz w:val="20"/>
        </w:rPr>
        <w:t xml:space="preserve"> des relations fournisseurs. </w:t>
      </w:r>
    </w:p>
    <w:p w:rsidR="00B432FF" w:rsidRPr="00B432FF" w:rsidRDefault="00B432FF" w:rsidP="00B432FF">
      <w:pPr>
        <w:jc w:val="both"/>
        <w:rPr>
          <w:b/>
          <w:sz w:val="20"/>
        </w:rPr>
      </w:pPr>
      <w:r w:rsidRPr="00B432FF">
        <w:rPr>
          <w:b/>
          <w:sz w:val="20"/>
        </w:rPr>
        <w:t>Vos missions principales sont :</w:t>
      </w:r>
    </w:p>
    <w:p w:rsidR="00B432FF" w:rsidRPr="00B432FF" w:rsidRDefault="00B432FF" w:rsidP="00B432FF">
      <w:pPr>
        <w:rPr>
          <w:b/>
          <w:color w:val="000000"/>
          <w:sz w:val="20"/>
        </w:rPr>
      </w:pPr>
      <w:r w:rsidRPr="00B432FF">
        <w:rPr>
          <w:b/>
          <w:color w:val="000000"/>
          <w:sz w:val="20"/>
        </w:rPr>
        <w:t>Stratégie Produit :</w:t>
      </w:r>
    </w:p>
    <w:p w:rsidR="00B432FF" w:rsidRPr="006B2737" w:rsidRDefault="00B432FF" w:rsidP="00B432FF">
      <w:pPr>
        <w:pStyle w:val="En-tte"/>
        <w:numPr>
          <w:ilvl w:val="0"/>
          <w:numId w:val="5"/>
        </w:numPr>
        <w:ind w:right="-158"/>
        <w:jc w:val="both"/>
        <w:rPr>
          <w:i/>
          <w:sz w:val="20"/>
        </w:rPr>
      </w:pPr>
      <w:r>
        <w:rPr>
          <w:i/>
          <w:sz w:val="20"/>
        </w:rPr>
        <w:t xml:space="preserve">Vous </w:t>
      </w:r>
      <w:r w:rsidRPr="006B2737">
        <w:rPr>
          <w:i/>
          <w:sz w:val="20"/>
        </w:rPr>
        <w:t>analyse</w:t>
      </w:r>
      <w:r>
        <w:rPr>
          <w:i/>
          <w:sz w:val="20"/>
        </w:rPr>
        <w:t>z</w:t>
      </w:r>
      <w:r w:rsidRPr="006B2737">
        <w:rPr>
          <w:i/>
          <w:sz w:val="20"/>
        </w:rPr>
        <w:t xml:space="preserve"> le marché des produits, les besoins des consommateurs et de la concurrence (avec l’équipe marketing produit)</w:t>
      </w:r>
    </w:p>
    <w:p w:rsidR="00B432FF" w:rsidRPr="006B2737" w:rsidRDefault="00B432FF" w:rsidP="00B432FF">
      <w:pPr>
        <w:pStyle w:val="En-tte"/>
        <w:numPr>
          <w:ilvl w:val="0"/>
          <w:numId w:val="5"/>
        </w:numPr>
        <w:ind w:right="-158"/>
        <w:jc w:val="both"/>
        <w:rPr>
          <w:i/>
          <w:sz w:val="20"/>
        </w:rPr>
      </w:pPr>
      <w:r>
        <w:rPr>
          <w:i/>
          <w:sz w:val="20"/>
        </w:rPr>
        <w:t xml:space="preserve">Vous </w:t>
      </w:r>
      <w:r w:rsidRPr="006B2737">
        <w:rPr>
          <w:i/>
          <w:sz w:val="20"/>
        </w:rPr>
        <w:t>réalise</w:t>
      </w:r>
      <w:r>
        <w:rPr>
          <w:i/>
          <w:sz w:val="20"/>
        </w:rPr>
        <w:t>z</w:t>
      </w:r>
      <w:r w:rsidRPr="006B2737">
        <w:rPr>
          <w:i/>
          <w:sz w:val="20"/>
        </w:rPr>
        <w:t xml:space="preserve"> le plan marketing du produit ou de la gamme après élaboration du cahier des charges technique</w:t>
      </w:r>
      <w:r>
        <w:rPr>
          <w:i/>
          <w:sz w:val="20"/>
        </w:rPr>
        <w:t>s</w:t>
      </w:r>
    </w:p>
    <w:p w:rsidR="00B432FF" w:rsidRDefault="00B432FF" w:rsidP="00B432FF">
      <w:pPr>
        <w:pStyle w:val="En-tte"/>
        <w:numPr>
          <w:ilvl w:val="0"/>
          <w:numId w:val="5"/>
        </w:numPr>
        <w:ind w:right="-158"/>
        <w:jc w:val="both"/>
        <w:rPr>
          <w:i/>
          <w:sz w:val="20"/>
        </w:rPr>
      </w:pPr>
      <w:r>
        <w:rPr>
          <w:i/>
          <w:sz w:val="20"/>
        </w:rPr>
        <w:t>Vous définissez</w:t>
      </w:r>
      <w:r w:rsidRPr="006B2737">
        <w:rPr>
          <w:i/>
          <w:sz w:val="20"/>
        </w:rPr>
        <w:t xml:space="preserve"> les caractéristiques de nouveaux produits, l'adaptation de produits existants</w:t>
      </w:r>
    </w:p>
    <w:p w:rsidR="00B432FF" w:rsidRPr="00B432FF" w:rsidRDefault="00B432FF" w:rsidP="00B432FF">
      <w:pPr>
        <w:rPr>
          <w:b/>
          <w:color w:val="000000"/>
          <w:sz w:val="20"/>
        </w:rPr>
      </w:pPr>
      <w:r w:rsidRPr="00B432FF">
        <w:rPr>
          <w:b/>
          <w:color w:val="000000"/>
          <w:sz w:val="20"/>
        </w:rPr>
        <w:t>Animation des gammes :</w:t>
      </w:r>
    </w:p>
    <w:p w:rsidR="00B432FF" w:rsidRPr="006B2737" w:rsidRDefault="00B432FF" w:rsidP="00B432FF">
      <w:pPr>
        <w:pStyle w:val="En-tte"/>
        <w:numPr>
          <w:ilvl w:val="0"/>
          <w:numId w:val="5"/>
        </w:numPr>
        <w:ind w:right="-158"/>
        <w:jc w:val="both"/>
        <w:rPr>
          <w:i/>
          <w:sz w:val="20"/>
        </w:rPr>
      </w:pPr>
      <w:r>
        <w:rPr>
          <w:i/>
          <w:sz w:val="20"/>
        </w:rPr>
        <w:t>Vous</w:t>
      </w:r>
      <w:r w:rsidRPr="006B2737">
        <w:rPr>
          <w:i/>
          <w:sz w:val="20"/>
        </w:rPr>
        <w:t xml:space="preserve"> analyse</w:t>
      </w:r>
      <w:r>
        <w:rPr>
          <w:i/>
          <w:sz w:val="20"/>
        </w:rPr>
        <w:t>z</w:t>
      </w:r>
      <w:r w:rsidRPr="006B2737">
        <w:rPr>
          <w:i/>
          <w:sz w:val="20"/>
        </w:rPr>
        <w:t xml:space="preserve"> les parts de marché, ventes, du produit ou de la gamme et propose des ajustements (opérations de promotion, alignement sur la</w:t>
      </w:r>
      <w:r>
        <w:rPr>
          <w:i/>
          <w:sz w:val="20"/>
        </w:rPr>
        <w:t xml:space="preserve"> concurrence, ...)</w:t>
      </w:r>
    </w:p>
    <w:p w:rsidR="00B432FF" w:rsidRPr="00B432FF" w:rsidRDefault="00B432FF" w:rsidP="00B432FF">
      <w:pPr>
        <w:rPr>
          <w:b/>
          <w:i/>
          <w:sz w:val="18"/>
        </w:rPr>
      </w:pPr>
      <w:r w:rsidRPr="00B432FF">
        <w:rPr>
          <w:b/>
          <w:i/>
          <w:sz w:val="18"/>
        </w:rPr>
        <w:t>Relations fournisseurs :</w:t>
      </w:r>
    </w:p>
    <w:p w:rsidR="00B432FF" w:rsidRDefault="00B432FF" w:rsidP="00B432FF">
      <w:pPr>
        <w:pStyle w:val="En-tte"/>
        <w:numPr>
          <w:ilvl w:val="0"/>
          <w:numId w:val="5"/>
        </w:numPr>
        <w:ind w:right="-158"/>
        <w:jc w:val="both"/>
        <w:rPr>
          <w:i/>
          <w:sz w:val="20"/>
        </w:rPr>
      </w:pPr>
      <w:r>
        <w:rPr>
          <w:i/>
          <w:sz w:val="20"/>
        </w:rPr>
        <w:t xml:space="preserve">Vous </w:t>
      </w:r>
      <w:r w:rsidRPr="00644ABC">
        <w:rPr>
          <w:i/>
          <w:sz w:val="20"/>
        </w:rPr>
        <w:t>consulte</w:t>
      </w:r>
      <w:r>
        <w:rPr>
          <w:i/>
          <w:sz w:val="20"/>
        </w:rPr>
        <w:t>z</w:t>
      </w:r>
      <w:r w:rsidRPr="00644ABC">
        <w:rPr>
          <w:i/>
          <w:sz w:val="20"/>
        </w:rPr>
        <w:t xml:space="preserve"> et sélectionne</w:t>
      </w:r>
      <w:r>
        <w:rPr>
          <w:i/>
          <w:sz w:val="20"/>
        </w:rPr>
        <w:t>z</w:t>
      </w:r>
      <w:r w:rsidRPr="00644ABC">
        <w:rPr>
          <w:i/>
          <w:sz w:val="20"/>
        </w:rPr>
        <w:t xml:space="preserve"> les fournisseurs, les prestataires </w:t>
      </w:r>
    </w:p>
    <w:p w:rsidR="00B432FF" w:rsidRPr="00644ABC" w:rsidRDefault="00B432FF" w:rsidP="00B432FF">
      <w:pPr>
        <w:pStyle w:val="En-tte"/>
        <w:numPr>
          <w:ilvl w:val="0"/>
          <w:numId w:val="5"/>
        </w:numPr>
        <w:ind w:right="-158"/>
        <w:jc w:val="both"/>
        <w:rPr>
          <w:i/>
          <w:sz w:val="20"/>
        </w:rPr>
      </w:pPr>
      <w:r>
        <w:rPr>
          <w:i/>
          <w:sz w:val="20"/>
        </w:rPr>
        <w:t xml:space="preserve">Vous </w:t>
      </w:r>
      <w:r w:rsidRPr="00644ABC">
        <w:rPr>
          <w:i/>
          <w:sz w:val="20"/>
        </w:rPr>
        <w:t>effectue</w:t>
      </w:r>
      <w:r>
        <w:rPr>
          <w:i/>
          <w:sz w:val="20"/>
        </w:rPr>
        <w:t>z</w:t>
      </w:r>
      <w:r w:rsidRPr="00644ABC">
        <w:rPr>
          <w:i/>
          <w:sz w:val="20"/>
        </w:rPr>
        <w:t xml:space="preserve"> les négociations avec les fournisseurs et les prestataires</w:t>
      </w:r>
    </w:p>
    <w:p w:rsidR="00B432FF" w:rsidRPr="009E2FDA" w:rsidRDefault="00B432FF" w:rsidP="00B432FF">
      <w:pPr>
        <w:rPr>
          <w:b/>
          <w:i/>
          <w:sz w:val="18"/>
        </w:rPr>
      </w:pPr>
      <w:r w:rsidRPr="009E2FDA">
        <w:rPr>
          <w:b/>
          <w:i/>
          <w:sz w:val="18"/>
        </w:rPr>
        <w:t>Pricing :</w:t>
      </w:r>
    </w:p>
    <w:p w:rsidR="00B432FF" w:rsidRDefault="009E2FDA" w:rsidP="00B432FF">
      <w:pPr>
        <w:pStyle w:val="En-tte"/>
        <w:numPr>
          <w:ilvl w:val="0"/>
          <w:numId w:val="5"/>
        </w:numPr>
        <w:ind w:right="-158"/>
        <w:jc w:val="both"/>
        <w:rPr>
          <w:i/>
          <w:sz w:val="20"/>
        </w:rPr>
      </w:pPr>
      <w:r>
        <w:rPr>
          <w:i/>
          <w:sz w:val="20"/>
        </w:rPr>
        <w:t xml:space="preserve">Vous </w:t>
      </w:r>
      <w:r w:rsidR="00B432FF" w:rsidRPr="00D75501">
        <w:rPr>
          <w:i/>
          <w:sz w:val="20"/>
        </w:rPr>
        <w:t>analyse</w:t>
      </w:r>
      <w:r>
        <w:rPr>
          <w:i/>
          <w:sz w:val="20"/>
        </w:rPr>
        <w:t>z</w:t>
      </w:r>
      <w:r w:rsidR="00B432FF" w:rsidRPr="00D75501">
        <w:rPr>
          <w:i/>
          <w:sz w:val="20"/>
        </w:rPr>
        <w:t xml:space="preserve"> les marges du produit ou de la gamme et propose</w:t>
      </w:r>
      <w:r>
        <w:rPr>
          <w:i/>
          <w:sz w:val="20"/>
        </w:rPr>
        <w:t>z</w:t>
      </w:r>
      <w:r w:rsidR="00B432FF" w:rsidRPr="00D75501">
        <w:rPr>
          <w:i/>
          <w:sz w:val="20"/>
        </w:rPr>
        <w:t xml:space="preserve"> des ajustements (en binôme avec </w:t>
      </w:r>
      <w:r w:rsidR="00B432FF">
        <w:rPr>
          <w:i/>
          <w:sz w:val="20"/>
        </w:rPr>
        <w:t>le chef de projet pricing</w:t>
      </w:r>
      <w:r w:rsidR="00B432FF" w:rsidRPr="00D75501">
        <w:rPr>
          <w:i/>
          <w:sz w:val="20"/>
        </w:rPr>
        <w:t>)</w:t>
      </w:r>
    </w:p>
    <w:p w:rsidR="00B432FF" w:rsidRDefault="009E2FDA" w:rsidP="00B432FF">
      <w:pPr>
        <w:pStyle w:val="En-tte"/>
        <w:numPr>
          <w:ilvl w:val="0"/>
          <w:numId w:val="5"/>
        </w:numPr>
        <w:ind w:right="-158"/>
        <w:jc w:val="both"/>
        <w:rPr>
          <w:i/>
          <w:sz w:val="20"/>
        </w:rPr>
      </w:pPr>
      <w:r>
        <w:rPr>
          <w:i/>
          <w:sz w:val="20"/>
        </w:rPr>
        <w:t xml:space="preserve">Vous </w:t>
      </w:r>
      <w:r w:rsidR="00B432FF">
        <w:rPr>
          <w:i/>
          <w:sz w:val="20"/>
        </w:rPr>
        <w:t>propose</w:t>
      </w:r>
      <w:r>
        <w:rPr>
          <w:i/>
          <w:sz w:val="20"/>
        </w:rPr>
        <w:t>z</w:t>
      </w:r>
      <w:r w:rsidR="00B432FF">
        <w:rPr>
          <w:i/>
          <w:sz w:val="20"/>
        </w:rPr>
        <w:t xml:space="preserve"> les prix des nouvelles offres </w:t>
      </w:r>
      <w:r w:rsidR="00B432FF" w:rsidRPr="00D75501">
        <w:rPr>
          <w:i/>
          <w:sz w:val="20"/>
        </w:rPr>
        <w:t xml:space="preserve">(en binôme avec </w:t>
      </w:r>
      <w:r w:rsidR="00B432FF">
        <w:rPr>
          <w:i/>
          <w:sz w:val="20"/>
        </w:rPr>
        <w:t>le chef de projet pricing</w:t>
      </w:r>
      <w:r w:rsidR="00B432FF" w:rsidRPr="00D75501">
        <w:rPr>
          <w:i/>
          <w:sz w:val="20"/>
        </w:rPr>
        <w:t>)</w:t>
      </w:r>
    </w:p>
    <w:p w:rsidR="00B432FF" w:rsidRDefault="00B432FF" w:rsidP="00B432FF">
      <w:pPr>
        <w:numPr>
          <w:ilvl w:val="0"/>
          <w:numId w:val="5"/>
        </w:numPr>
        <w:spacing w:after="0" w:line="240" w:lineRule="auto"/>
        <w:rPr>
          <w:i/>
          <w:sz w:val="18"/>
        </w:rPr>
      </w:pPr>
      <w:r>
        <w:rPr>
          <w:i/>
          <w:sz w:val="18"/>
        </w:rPr>
        <w:t xml:space="preserve">Bilan opérations commerciales </w:t>
      </w:r>
    </w:p>
    <w:p w:rsidR="005306FE" w:rsidRPr="005306FE" w:rsidRDefault="005306FE" w:rsidP="009E2FDA">
      <w:pPr>
        <w:spacing w:after="0" w:line="240" w:lineRule="auto"/>
        <w:ind w:left="310"/>
        <w:textAlignment w:val="center"/>
        <w:rPr>
          <w:rFonts w:eastAsia="Times New Roman" w:cstheme="minorHAnsi"/>
          <w:sz w:val="20"/>
          <w:szCs w:val="20"/>
        </w:rPr>
      </w:pPr>
    </w:p>
    <w:p w:rsidR="009E2FDA" w:rsidRPr="006B2737" w:rsidRDefault="009E2FDA" w:rsidP="009E2FDA">
      <w:pPr>
        <w:rPr>
          <w:i/>
          <w:color w:val="000000"/>
          <w:sz w:val="20"/>
        </w:rPr>
      </w:pPr>
      <w:r w:rsidRPr="009E2FDA">
        <w:rPr>
          <w:b/>
          <w:i/>
          <w:sz w:val="18"/>
        </w:rPr>
        <w:t>Management</w:t>
      </w:r>
      <w:r w:rsidRPr="000A3D93">
        <w:rPr>
          <w:color w:val="000000"/>
          <w:sz w:val="20"/>
        </w:rPr>
        <w:t xml:space="preserve"> : </w:t>
      </w:r>
      <w:r>
        <w:rPr>
          <w:color w:val="000000"/>
          <w:sz w:val="20"/>
        </w:rPr>
        <w:t xml:space="preserve"> Vous </w:t>
      </w:r>
      <w:r>
        <w:rPr>
          <w:i/>
          <w:color w:val="000000"/>
          <w:sz w:val="20"/>
        </w:rPr>
        <w:t>encadrez</w:t>
      </w:r>
      <w:r w:rsidRPr="006B2737">
        <w:rPr>
          <w:i/>
          <w:color w:val="000000"/>
          <w:sz w:val="20"/>
        </w:rPr>
        <w:t xml:space="preserve"> </w:t>
      </w:r>
      <w:r>
        <w:rPr>
          <w:i/>
          <w:color w:val="000000"/>
          <w:sz w:val="20"/>
        </w:rPr>
        <w:t xml:space="preserve">et coordonnez </w:t>
      </w:r>
      <w:r w:rsidRPr="006B2737">
        <w:rPr>
          <w:i/>
          <w:color w:val="000000"/>
          <w:sz w:val="20"/>
        </w:rPr>
        <w:t>2 collaborateurs</w:t>
      </w:r>
      <w:r>
        <w:rPr>
          <w:i/>
          <w:color w:val="000000"/>
          <w:sz w:val="20"/>
        </w:rPr>
        <w:t xml:space="preserve"> de l’équipe Marketing Produit</w:t>
      </w:r>
    </w:p>
    <w:p w:rsidR="005306FE" w:rsidRPr="005306FE" w:rsidRDefault="005306FE" w:rsidP="005306FE">
      <w:pPr>
        <w:spacing w:after="0" w:line="240" w:lineRule="auto"/>
        <w:ind w:left="310"/>
        <w:rPr>
          <w:rFonts w:eastAsia="Times New Roman" w:cstheme="minorHAnsi"/>
          <w:sz w:val="20"/>
          <w:szCs w:val="20"/>
        </w:rPr>
      </w:pPr>
    </w:p>
    <w:p w:rsidR="005306FE" w:rsidRPr="009E2FDA" w:rsidRDefault="005306FE" w:rsidP="005306FE">
      <w:pPr>
        <w:spacing w:after="0" w:line="240" w:lineRule="auto"/>
        <w:ind w:left="310"/>
        <w:rPr>
          <w:rFonts w:eastAsia="Times New Roman" w:cstheme="minorHAnsi"/>
          <w:sz w:val="20"/>
          <w:szCs w:val="20"/>
        </w:rPr>
      </w:pPr>
      <w:r w:rsidRPr="009E2FDA">
        <w:rPr>
          <w:rFonts w:eastAsia="Times New Roman" w:cstheme="minorHAnsi"/>
          <w:sz w:val="20"/>
          <w:szCs w:val="20"/>
        </w:rPr>
        <w:t>De formation Ingénieur ou école de commerce, niveau Bac+5, vous justifiez d'une expérience réussie d'au moins 3 à 4 ans dans un poste similaire ou en gestion de projet.</w:t>
      </w:r>
    </w:p>
    <w:p w:rsidR="005306FE" w:rsidRPr="009E2FDA" w:rsidRDefault="005306FE" w:rsidP="005306FE">
      <w:pPr>
        <w:spacing w:after="0" w:line="240" w:lineRule="auto"/>
        <w:ind w:left="310"/>
        <w:rPr>
          <w:rFonts w:eastAsia="Times New Roman" w:cstheme="minorHAnsi"/>
          <w:sz w:val="20"/>
          <w:szCs w:val="20"/>
        </w:rPr>
      </w:pPr>
    </w:p>
    <w:p w:rsidR="005306FE" w:rsidRPr="009E2FDA" w:rsidRDefault="005306FE" w:rsidP="005306FE">
      <w:pPr>
        <w:spacing w:after="0" w:line="240" w:lineRule="auto"/>
        <w:ind w:left="310"/>
        <w:rPr>
          <w:rFonts w:eastAsia="Times New Roman" w:cstheme="minorHAnsi"/>
          <w:sz w:val="20"/>
          <w:szCs w:val="20"/>
        </w:rPr>
      </w:pPr>
      <w:r w:rsidRPr="009E2FDA">
        <w:rPr>
          <w:rFonts w:eastAsia="Times New Roman" w:cstheme="minorHAnsi"/>
          <w:sz w:val="20"/>
          <w:szCs w:val="20"/>
        </w:rPr>
        <w:t>Sens de l'organisation, affinité pour le travail en équipe, aisance relationnelle et prise d'initiative vous permettront de mener à bien vos missions.</w:t>
      </w:r>
    </w:p>
    <w:bookmarkEnd w:id="0"/>
    <w:p w:rsidR="005306FE" w:rsidRPr="005306FE" w:rsidRDefault="005306FE" w:rsidP="009615CF">
      <w:pPr>
        <w:jc w:val="both"/>
        <w:rPr>
          <w:rFonts w:cstheme="minorHAnsi"/>
          <w:b/>
          <w:sz w:val="20"/>
          <w:szCs w:val="20"/>
        </w:rPr>
      </w:pPr>
    </w:p>
    <w:p w:rsidR="005306FE" w:rsidRDefault="005306FE" w:rsidP="009615CF">
      <w:pPr>
        <w:jc w:val="both"/>
        <w:rPr>
          <w:b/>
          <w:sz w:val="20"/>
          <w:szCs w:val="20"/>
        </w:rPr>
      </w:pPr>
    </w:p>
    <w:sectPr w:rsidR="005306FE" w:rsidSect="007575A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602" w:rsidRDefault="00C87602" w:rsidP="00C87602">
      <w:pPr>
        <w:spacing w:after="0" w:line="240" w:lineRule="auto"/>
      </w:pPr>
      <w:r>
        <w:separator/>
      </w:r>
    </w:p>
  </w:endnote>
  <w:endnote w:type="continuationSeparator" w:id="0">
    <w:p w:rsidR="00C87602" w:rsidRDefault="00C87602" w:rsidP="00C8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602" w:rsidRDefault="00C87602" w:rsidP="00C87602">
      <w:pPr>
        <w:spacing w:after="0" w:line="240" w:lineRule="auto"/>
      </w:pPr>
      <w:r>
        <w:separator/>
      </w:r>
    </w:p>
  </w:footnote>
  <w:footnote w:type="continuationSeparator" w:id="0">
    <w:p w:rsidR="00C87602" w:rsidRDefault="00C87602" w:rsidP="00C87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1E2D"/>
    <w:multiLevelType w:val="multilevel"/>
    <w:tmpl w:val="B48C0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A14B4"/>
    <w:multiLevelType w:val="hybridMultilevel"/>
    <w:tmpl w:val="C38C6140"/>
    <w:lvl w:ilvl="0" w:tplc="BCD01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C35A01"/>
    <w:multiLevelType w:val="hybridMultilevel"/>
    <w:tmpl w:val="11928520"/>
    <w:lvl w:ilvl="0" w:tplc="85F23942">
      <w:numFmt w:val="bullet"/>
      <w:lvlText w:val=""/>
      <w:lvlJc w:val="left"/>
      <w:pPr>
        <w:ind w:left="720" w:hanging="360"/>
      </w:pPr>
      <w:rPr>
        <w:rFonts w:ascii="Symbol" w:eastAsiaTheme="minorHAnsi" w:hAnsi="Symbol" w:cstheme="minorBidi"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104753"/>
    <w:multiLevelType w:val="hybridMultilevel"/>
    <w:tmpl w:val="F2CC10AE"/>
    <w:lvl w:ilvl="0" w:tplc="561617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F72A8D"/>
    <w:multiLevelType w:val="hybridMultilevel"/>
    <w:tmpl w:val="BBCCFB0C"/>
    <w:lvl w:ilvl="0" w:tplc="99DCF3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6E0765"/>
    <w:multiLevelType w:val="multilevel"/>
    <w:tmpl w:val="ADEE119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338C8"/>
    <w:rsid w:val="000613DF"/>
    <w:rsid w:val="00066E86"/>
    <w:rsid w:val="00067779"/>
    <w:rsid w:val="000A7F12"/>
    <w:rsid w:val="000B05F2"/>
    <w:rsid w:val="000F5F24"/>
    <w:rsid w:val="0013799D"/>
    <w:rsid w:val="001976E3"/>
    <w:rsid w:val="00230D23"/>
    <w:rsid w:val="00256FA3"/>
    <w:rsid w:val="002813A9"/>
    <w:rsid w:val="003473DB"/>
    <w:rsid w:val="00371A22"/>
    <w:rsid w:val="003A281D"/>
    <w:rsid w:val="003C1B23"/>
    <w:rsid w:val="00404A9D"/>
    <w:rsid w:val="005306FE"/>
    <w:rsid w:val="00562F2A"/>
    <w:rsid w:val="005712C9"/>
    <w:rsid w:val="005C613C"/>
    <w:rsid w:val="005D2663"/>
    <w:rsid w:val="00724876"/>
    <w:rsid w:val="0074102A"/>
    <w:rsid w:val="007575A4"/>
    <w:rsid w:val="007E4696"/>
    <w:rsid w:val="008A1AEA"/>
    <w:rsid w:val="008D42C5"/>
    <w:rsid w:val="009615CF"/>
    <w:rsid w:val="009E2FDA"/>
    <w:rsid w:val="00A046D8"/>
    <w:rsid w:val="00A732FC"/>
    <w:rsid w:val="00B432FF"/>
    <w:rsid w:val="00BE6C35"/>
    <w:rsid w:val="00C37653"/>
    <w:rsid w:val="00C87602"/>
    <w:rsid w:val="00D01DF1"/>
    <w:rsid w:val="00DC496B"/>
    <w:rsid w:val="00E35606"/>
    <w:rsid w:val="00E442F1"/>
    <w:rsid w:val="00ED2BD1"/>
    <w:rsid w:val="00F62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088D2"/>
  <w15:docId w15:val="{078444B8-06EA-47C8-BC0D-C2C4B53A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1B23"/>
    <w:pPr>
      <w:ind w:left="720"/>
      <w:contextualSpacing/>
    </w:pPr>
  </w:style>
  <w:style w:type="paragraph" w:styleId="NormalWeb">
    <w:name w:val="Normal (Web)"/>
    <w:basedOn w:val="Normal"/>
    <w:uiPriority w:val="99"/>
    <w:semiHidden/>
    <w:unhideWhenUsed/>
    <w:rsid w:val="00BE6C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615CF"/>
    <w:rPr>
      <w:color w:val="0000FF" w:themeColor="hyperlink"/>
      <w:u w:val="single"/>
    </w:rPr>
  </w:style>
  <w:style w:type="paragraph" w:styleId="Textedebulles">
    <w:name w:val="Balloon Text"/>
    <w:basedOn w:val="Normal"/>
    <w:link w:val="TextedebullesCar"/>
    <w:uiPriority w:val="99"/>
    <w:semiHidden/>
    <w:unhideWhenUsed/>
    <w:rsid w:val="00961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5CF"/>
    <w:rPr>
      <w:rFonts w:ascii="Tahoma" w:hAnsi="Tahoma" w:cs="Tahoma"/>
      <w:sz w:val="16"/>
      <w:szCs w:val="16"/>
    </w:rPr>
  </w:style>
  <w:style w:type="paragraph" w:styleId="En-tte">
    <w:name w:val="header"/>
    <w:basedOn w:val="Normal"/>
    <w:link w:val="En-tteCar"/>
    <w:unhideWhenUsed/>
    <w:rsid w:val="00C87602"/>
    <w:pPr>
      <w:tabs>
        <w:tab w:val="center" w:pos="4536"/>
        <w:tab w:val="right" w:pos="9072"/>
      </w:tabs>
      <w:spacing w:after="0" w:line="240" w:lineRule="auto"/>
    </w:pPr>
  </w:style>
  <w:style w:type="character" w:customStyle="1" w:styleId="En-tteCar">
    <w:name w:val="En-tête Car"/>
    <w:basedOn w:val="Policepardfaut"/>
    <w:link w:val="En-tte"/>
    <w:rsid w:val="00C87602"/>
  </w:style>
  <w:style w:type="paragraph" w:styleId="Pieddepage">
    <w:name w:val="footer"/>
    <w:basedOn w:val="Normal"/>
    <w:link w:val="PieddepageCar"/>
    <w:uiPriority w:val="99"/>
    <w:unhideWhenUsed/>
    <w:rsid w:val="00C876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3989">
      <w:bodyDiv w:val="1"/>
      <w:marLeft w:val="0"/>
      <w:marRight w:val="0"/>
      <w:marTop w:val="0"/>
      <w:marBottom w:val="0"/>
      <w:divBdr>
        <w:top w:val="none" w:sz="0" w:space="0" w:color="auto"/>
        <w:left w:val="none" w:sz="0" w:space="0" w:color="auto"/>
        <w:bottom w:val="none" w:sz="0" w:space="0" w:color="auto"/>
        <w:right w:val="none" w:sz="0" w:space="0" w:color="auto"/>
      </w:divBdr>
    </w:div>
    <w:div w:id="767654004">
      <w:bodyDiv w:val="1"/>
      <w:marLeft w:val="0"/>
      <w:marRight w:val="0"/>
      <w:marTop w:val="0"/>
      <w:marBottom w:val="0"/>
      <w:divBdr>
        <w:top w:val="none" w:sz="0" w:space="0" w:color="auto"/>
        <w:left w:val="none" w:sz="0" w:space="0" w:color="auto"/>
        <w:bottom w:val="none" w:sz="0" w:space="0" w:color="auto"/>
        <w:right w:val="none" w:sz="0" w:space="0" w:color="auto"/>
      </w:divBdr>
    </w:div>
    <w:div w:id="1103113899">
      <w:bodyDiv w:val="1"/>
      <w:marLeft w:val="0"/>
      <w:marRight w:val="0"/>
      <w:marTop w:val="0"/>
      <w:marBottom w:val="0"/>
      <w:divBdr>
        <w:top w:val="none" w:sz="0" w:space="0" w:color="auto"/>
        <w:left w:val="none" w:sz="0" w:space="0" w:color="auto"/>
        <w:bottom w:val="none" w:sz="0" w:space="0" w:color="auto"/>
        <w:right w:val="none" w:sz="0" w:space="0" w:color="auto"/>
      </w:divBdr>
    </w:div>
    <w:div w:id="1254124918">
      <w:bodyDiv w:val="1"/>
      <w:marLeft w:val="0"/>
      <w:marRight w:val="0"/>
      <w:marTop w:val="0"/>
      <w:marBottom w:val="0"/>
      <w:divBdr>
        <w:top w:val="none" w:sz="0" w:space="0" w:color="auto"/>
        <w:left w:val="none" w:sz="0" w:space="0" w:color="auto"/>
        <w:bottom w:val="none" w:sz="0" w:space="0" w:color="auto"/>
        <w:right w:val="none" w:sz="0" w:space="0" w:color="auto"/>
      </w:divBdr>
    </w:div>
    <w:div w:id="1390575230">
      <w:bodyDiv w:val="1"/>
      <w:marLeft w:val="0"/>
      <w:marRight w:val="0"/>
      <w:marTop w:val="0"/>
      <w:marBottom w:val="0"/>
      <w:divBdr>
        <w:top w:val="none" w:sz="0" w:space="0" w:color="auto"/>
        <w:left w:val="none" w:sz="0" w:space="0" w:color="auto"/>
        <w:bottom w:val="none" w:sz="0" w:space="0" w:color="auto"/>
        <w:right w:val="none" w:sz="0" w:space="0" w:color="auto"/>
      </w:divBdr>
    </w:div>
    <w:div w:id="18491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SAINT-GOBAIN 1.8</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SALLARD, Géraldine</dc:creator>
  <cp:lastModifiedBy>SALLARD, Géraldine</cp:lastModifiedBy>
  <cp:revision>4</cp:revision>
  <cp:lastPrinted>2017-01-26T12:49:00Z</cp:lastPrinted>
  <dcterms:created xsi:type="dcterms:W3CDTF">2018-12-17T10:01:00Z</dcterms:created>
  <dcterms:modified xsi:type="dcterms:W3CDTF">2018-12-19T08:21:00Z</dcterms:modified>
</cp:coreProperties>
</file>