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2B19" w:rsidRDefault="005652D8" w:rsidP="0092549C">
      <w:pPr>
        <w:tabs>
          <w:tab w:val="center" w:pos="1980"/>
          <w:tab w:val="left" w:pos="3261"/>
          <w:tab w:val="center" w:pos="7020"/>
        </w:tabs>
        <w:rPr>
          <w:rFonts w:ascii="Arial Narrow" w:hAnsi="Arial Narrow"/>
          <w:b/>
          <w:bCs/>
        </w:rPr>
      </w:pPr>
      <w:r>
        <w:rPr>
          <w:rFonts w:ascii="Arial Narrow" w:hAnsi="Arial Narrow"/>
          <w:b/>
          <w:bCs/>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5080</wp:posOffset>
                </wp:positionV>
                <wp:extent cx="6022340" cy="8640000"/>
                <wp:effectExtent l="0" t="0" r="16510" b="27940"/>
                <wp:wrapTight wrapText="bothSides">
                  <wp:wrapPolygon edited="0">
                    <wp:start x="0" y="0"/>
                    <wp:lineTo x="0" y="21622"/>
                    <wp:lineTo x="21591" y="21622"/>
                    <wp:lineTo x="2159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8640000"/>
                        </a:xfrm>
                        <a:prstGeom prst="rect">
                          <a:avLst/>
                        </a:prstGeom>
                        <a:solidFill>
                          <a:srgbClr val="FFFFFF"/>
                        </a:solidFill>
                        <a:ln w="9525">
                          <a:solidFill>
                            <a:srgbClr val="000000"/>
                          </a:solidFill>
                          <a:miter lim="800000"/>
                          <a:headEnd/>
                          <a:tailEnd/>
                        </a:ln>
                      </wps:spPr>
                      <wps:txbx>
                        <w:txbxContent>
                          <w:p w:rsidR="009E5C1F" w:rsidRDefault="005652D8" w:rsidP="003961C9">
                            <w:pPr>
                              <w:rPr>
                                <w:sz w:val="18"/>
                                <w:szCs w:val="18"/>
                              </w:rPr>
                            </w:pPr>
                            <w:r>
                              <w:rPr>
                                <w:noProof/>
                                <w:sz w:val="18"/>
                                <w:szCs w:val="18"/>
                              </w:rPr>
                              <w:drawing>
                                <wp:inline distT="0" distB="0" distL="0" distR="0">
                                  <wp:extent cx="2449195" cy="954405"/>
                                  <wp:effectExtent l="0" t="0" r="8255" b="0"/>
                                  <wp:docPr id="1" name="Image 1" descr="LOGO_SITREVA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TREVA_QUAD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9195" cy="954405"/>
                                          </a:xfrm>
                                          <a:prstGeom prst="rect">
                                            <a:avLst/>
                                          </a:prstGeom>
                                          <a:noFill/>
                                          <a:ln>
                                            <a:noFill/>
                                          </a:ln>
                                        </pic:spPr>
                                      </pic:pic>
                                    </a:graphicData>
                                  </a:graphic>
                                </wp:inline>
                              </w:drawing>
                            </w:r>
                          </w:p>
                          <w:p w:rsidR="003961C9" w:rsidRPr="00FF4E0E" w:rsidRDefault="003961C9" w:rsidP="003961C9">
                            <w:pPr>
                              <w:rPr>
                                <w:rFonts w:ascii="Arial Narrow" w:hAnsi="Arial Narrow"/>
                                <w:sz w:val="16"/>
                                <w:szCs w:val="16"/>
                              </w:rPr>
                            </w:pPr>
                          </w:p>
                          <w:p w:rsidR="009E5C1F" w:rsidRPr="00FF4E0E" w:rsidRDefault="009E5C1F">
                            <w:pPr>
                              <w:jc w:val="center"/>
                              <w:rPr>
                                <w:rFonts w:ascii="Arial Narrow" w:hAnsi="Arial Narrow"/>
                                <w:sz w:val="16"/>
                                <w:szCs w:val="16"/>
                              </w:rPr>
                            </w:pPr>
                            <w:r w:rsidRPr="00FF4E0E">
                              <w:rPr>
                                <w:rFonts w:ascii="Arial Narrow" w:hAnsi="Arial Narrow"/>
                                <w:sz w:val="16"/>
                                <w:szCs w:val="16"/>
                              </w:rPr>
                              <w:t>Syndicat mixte</w:t>
                            </w:r>
                            <w:r w:rsidR="00FF4E0E">
                              <w:rPr>
                                <w:rFonts w:ascii="Arial Narrow" w:hAnsi="Arial Narrow"/>
                                <w:sz w:val="16"/>
                                <w:szCs w:val="16"/>
                              </w:rPr>
                              <w:t xml:space="preserve">, </w:t>
                            </w:r>
                            <w:r w:rsidR="00FF4E0E" w:rsidRPr="00CF1C0E">
                              <w:rPr>
                                <w:rFonts w:ascii="Arial Narrow" w:hAnsi="Arial Narrow"/>
                                <w:sz w:val="16"/>
                                <w:szCs w:val="16"/>
                              </w:rPr>
                              <w:t>2</w:t>
                            </w:r>
                            <w:r w:rsidR="00F74A5B" w:rsidRPr="00CF1C0E">
                              <w:rPr>
                                <w:rFonts w:ascii="Arial Narrow" w:hAnsi="Arial Narrow"/>
                                <w:sz w:val="16"/>
                                <w:szCs w:val="16"/>
                              </w:rPr>
                              <w:t>5</w:t>
                            </w:r>
                            <w:r w:rsidR="00FF4E0E" w:rsidRPr="00CF1C0E">
                              <w:rPr>
                                <w:rFonts w:ascii="Arial Narrow" w:hAnsi="Arial Narrow"/>
                                <w:sz w:val="16"/>
                                <w:szCs w:val="16"/>
                              </w:rPr>
                              <w:t>8</w:t>
                            </w:r>
                            <w:r w:rsidRPr="00FF4E0E">
                              <w:rPr>
                                <w:rFonts w:ascii="Arial Narrow" w:hAnsi="Arial Narrow"/>
                                <w:sz w:val="16"/>
                                <w:szCs w:val="16"/>
                              </w:rPr>
                              <w:t xml:space="preserve"> communes, </w:t>
                            </w:r>
                          </w:p>
                          <w:p w:rsidR="009E5C1F" w:rsidRPr="009523CB" w:rsidRDefault="00CF1C0E">
                            <w:pPr>
                              <w:jc w:val="center"/>
                              <w:rPr>
                                <w:rFonts w:ascii="Arial Narrow" w:hAnsi="Arial Narrow"/>
                                <w:sz w:val="16"/>
                                <w:szCs w:val="16"/>
                              </w:rPr>
                            </w:pPr>
                            <w:r>
                              <w:rPr>
                                <w:rFonts w:ascii="Arial Narrow" w:hAnsi="Arial Narrow"/>
                                <w:sz w:val="16"/>
                                <w:szCs w:val="16"/>
                              </w:rPr>
                              <w:t>374 620</w:t>
                            </w:r>
                            <w:r w:rsidR="00F74A5B">
                              <w:rPr>
                                <w:rFonts w:ascii="Arial Narrow" w:hAnsi="Arial Narrow"/>
                                <w:sz w:val="16"/>
                                <w:szCs w:val="16"/>
                              </w:rPr>
                              <w:t xml:space="preserve"> </w:t>
                            </w:r>
                            <w:r w:rsidR="009E5C1F" w:rsidRPr="00FF4E0E">
                              <w:rPr>
                                <w:rFonts w:ascii="Arial Narrow" w:hAnsi="Arial Narrow"/>
                                <w:sz w:val="16"/>
                                <w:szCs w:val="16"/>
                              </w:rPr>
                              <w:t xml:space="preserve"> habitants, </w:t>
                            </w:r>
                            <w:r w:rsidR="005652D8">
                              <w:rPr>
                                <w:rFonts w:ascii="Arial Narrow" w:hAnsi="Arial Narrow"/>
                                <w:sz w:val="16"/>
                                <w:szCs w:val="16"/>
                              </w:rPr>
                              <w:t>26</w:t>
                            </w:r>
                            <w:r w:rsidR="00A25D81">
                              <w:rPr>
                                <w:rFonts w:ascii="Arial Narrow" w:hAnsi="Arial Narrow"/>
                                <w:sz w:val="16"/>
                                <w:szCs w:val="16"/>
                              </w:rPr>
                              <w:t>0</w:t>
                            </w:r>
                            <w:r w:rsidR="009E5C1F" w:rsidRPr="00FF4E0E">
                              <w:rPr>
                                <w:rFonts w:ascii="Arial Narrow" w:hAnsi="Arial Narrow"/>
                                <w:sz w:val="16"/>
                                <w:szCs w:val="16"/>
                              </w:rPr>
                              <w:t xml:space="preserve"> agents,</w:t>
                            </w:r>
                            <w:r w:rsidR="009E5C1F" w:rsidRPr="009523CB">
                              <w:rPr>
                                <w:rFonts w:ascii="Arial Narrow" w:hAnsi="Arial Narrow"/>
                                <w:sz w:val="16"/>
                                <w:szCs w:val="16"/>
                              </w:rPr>
                              <w:t xml:space="preserve"> à Rambouillet (78) recrute</w:t>
                            </w:r>
                          </w:p>
                          <w:p w:rsidR="009E5C1F" w:rsidRDefault="009E5C1F">
                            <w:pPr>
                              <w:jc w:val="center"/>
                              <w:rPr>
                                <w:rFonts w:ascii="Arial Narrow" w:hAnsi="Arial Narrow"/>
                                <w:sz w:val="16"/>
                                <w:szCs w:val="16"/>
                              </w:rPr>
                            </w:pPr>
                          </w:p>
                          <w:p w:rsidR="009E5C1F" w:rsidRPr="006E54D2" w:rsidRDefault="009E5C1F" w:rsidP="003A2A7C">
                            <w:pPr>
                              <w:jc w:val="center"/>
                              <w:rPr>
                                <w:rFonts w:ascii="Arial Narrow" w:hAnsi="Arial Narrow"/>
                                <w:b/>
                                <w:sz w:val="18"/>
                                <w:szCs w:val="18"/>
                              </w:rPr>
                            </w:pPr>
                            <w:r>
                              <w:rPr>
                                <w:rFonts w:ascii="Arial Narrow" w:hAnsi="Arial Narrow"/>
                                <w:b/>
                                <w:sz w:val="18"/>
                                <w:szCs w:val="18"/>
                              </w:rPr>
                              <w:t>SON</w:t>
                            </w:r>
                            <w:r w:rsidR="007C5BC3">
                              <w:rPr>
                                <w:rFonts w:ascii="Arial Narrow" w:hAnsi="Arial Narrow"/>
                                <w:b/>
                                <w:sz w:val="18"/>
                                <w:szCs w:val="18"/>
                              </w:rPr>
                              <w:t>(SA) MANAGER DE PROJET</w:t>
                            </w:r>
                          </w:p>
                          <w:p w:rsidR="009E5C1F" w:rsidRDefault="009E5C1F">
                            <w:pPr>
                              <w:jc w:val="center"/>
                              <w:rPr>
                                <w:rFonts w:ascii="Arial Narrow" w:hAnsi="Arial Narrow"/>
                                <w:b/>
                                <w:sz w:val="18"/>
                                <w:szCs w:val="18"/>
                              </w:rPr>
                            </w:pPr>
                            <w:r>
                              <w:rPr>
                                <w:rFonts w:ascii="Arial Narrow" w:hAnsi="Arial Narrow"/>
                                <w:b/>
                                <w:sz w:val="18"/>
                                <w:szCs w:val="18"/>
                              </w:rPr>
                              <w:t xml:space="preserve">Cadre d’emploi des </w:t>
                            </w:r>
                            <w:r w:rsidR="00591B4D">
                              <w:rPr>
                                <w:rFonts w:ascii="Arial Narrow" w:hAnsi="Arial Narrow"/>
                                <w:b/>
                                <w:sz w:val="18"/>
                                <w:szCs w:val="18"/>
                              </w:rPr>
                              <w:t>I</w:t>
                            </w:r>
                            <w:r w:rsidR="007C5BC3">
                              <w:rPr>
                                <w:rFonts w:ascii="Arial Narrow" w:hAnsi="Arial Narrow"/>
                                <w:b/>
                                <w:sz w:val="18"/>
                                <w:szCs w:val="18"/>
                              </w:rPr>
                              <w:t>ngénieurs Territoriaux</w:t>
                            </w:r>
                            <w:r w:rsidR="00591B4D">
                              <w:rPr>
                                <w:rFonts w:ascii="Arial Narrow" w:hAnsi="Arial Narrow"/>
                                <w:b/>
                                <w:sz w:val="18"/>
                                <w:szCs w:val="18"/>
                              </w:rPr>
                              <w:t xml:space="preserve"> ou des Attachés Territoriaux</w:t>
                            </w:r>
                          </w:p>
                          <w:p w:rsidR="00174E67" w:rsidRDefault="00174E67">
                            <w:pPr>
                              <w:jc w:val="center"/>
                              <w:rPr>
                                <w:rFonts w:ascii="Arial Narrow" w:hAnsi="Arial Narrow"/>
                                <w:b/>
                                <w:sz w:val="18"/>
                                <w:szCs w:val="18"/>
                              </w:rPr>
                            </w:pPr>
                          </w:p>
                          <w:p w:rsidR="00601380" w:rsidRDefault="009E5C1F" w:rsidP="006E54D2">
                            <w:pPr>
                              <w:ind w:right="111"/>
                              <w:jc w:val="both"/>
                              <w:rPr>
                                <w:rFonts w:ascii="Arial Narrow" w:hAnsi="Arial Narrow"/>
                                <w:sz w:val="18"/>
                                <w:szCs w:val="18"/>
                              </w:rPr>
                            </w:pPr>
                            <w:r w:rsidRPr="006E54D2">
                              <w:rPr>
                                <w:rFonts w:ascii="Arial Narrow" w:hAnsi="Arial Narrow"/>
                                <w:sz w:val="18"/>
                                <w:szCs w:val="18"/>
                              </w:rPr>
                              <w:t>Sitreva est un établissement public</w:t>
                            </w:r>
                            <w:r>
                              <w:rPr>
                                <w:rFonts w:ascii="Arial Narrow" w:hAnsi="Arial Narrow"/>
                                <w:sz w:val="18"/>
                                <w:szCs w:val="18"/>
                              </w:rPr>
                              <w:t xml:space="preserve"> en charge du traitement et de la valorisation des déchets</w:t>
                            </w:r>
                            <w:r w:rsidR="00057733">
                              <w:rPr>
                                <w:rFonts w:ascii="Arial Narrow" w:hAnsi="Arial Narrow"/>
                                <w:sz w:val="18"/>
                                <w:szCs w:val="18"/>
                              </w:rPr>
                              <w:t xml:space="preserve">,  qui emploie 260 agents répartis entre 6 directions. </w:t>
                            </w:r>
                            <w:r w:rsidR="00601380">
                              <w:rPr>
                                <w:rFonts w:ascii="Arial Narrow" w:hAnsi="Arial Narrow"/>
                                <w:sz w:val="18"/>
                                <w:szCs w:val="18"/>
                              </w:rPr>
                              <w:t xml:space="preserve">Son activité se déploie sur un territoire de </w:t>
                            </w:r>
                            <w:r w:rsidR="00CF1C0E">
                              <w:rPr>
                                <w:rFonts w:ascii="Arial Narrow" w:hAnsi="Arial Narrow"/>
                                <w:sz w:val="18"/>
                                <w:szCs w:val="18"/>
                              </w:rPr>
                              <w:t>4 270 k</w:t>
                            </w:r>
                            <w:r w:rsidR="00601380">
                              <w:rPr>
                                <w:rFonts w:ascii="Arial Narrow" w:hAnsi="Arial Narrow"/>
                                <w:sz w:val="18"/>
                                <w:szCs w:val="18"/>
                              </w:rPr>
                              <w:t>m</w:t>
                            </w:r>
                            <w:r w:rsidR="00CF1C0E" w:rsidRPr="00CF1C0E">
                              <w:rPr>
                                <w:rFonts w:ascii="Arial Narrow" w:hAnsi="Arial Narrow"/>
                                <w:sz w:val="18"/>
                                <w:szCs w:val="18"/>
                                <w:vertAlign w:val="superscript"/>
                              </w:rPr>
                              <w:t>2</w:t>
                            </w:r>
                            <w:r w:rsidR="00601380">
                              <w:rPr>
                                <w:rFonts w:ascii="Arial Narrow" w:hAnsi="Arial Narrow"/>
                                <w:sz w:val="18"/>
                                <w:szCs w:val="18"/>
                              </w:rPr>
                              <w:t xml:space="preserve"> et 38 sites </w:t>
                            </w:r>
                            <w:r w:rsidR="00601380" w:rsidRPr="00FF4E0E">
                              <w:rPr>
                                <w:rFonts w:ascii="Arial Narrow" w:hAnsi="Arial Narrow"/>
                                <w:sz w:val="18"/>
                                <w:szCs w:val="18"/>
                              </w:rPr>
                              <w:t>(30 déchèteries</w:t>
                            </w:r>
                            <w:r w:rsidR="00601380">
                              <w:rPr>
                                <w:rFonts w:ascii="Arial Narrow" w:hAnsi="Arial Narrow"/>
                                <w:sz w:val="18"/>
                                <w:szCs w:val="18"/>
                              </w:rPr>
                              <w:t>,</w:t>
                            </w:r>
                            <w:r w:rsidR="00601380" w:rsidRPr="00FF4E0E">
                              <w:rPr>
                                <w:rFonts w:ascii="Arial Narrow" w:hAnsi="Arial Narrow"/>
                                <w:sz w:val="18"/>
                                <w:szCs w:val="18"/>
                              </w:rPr>
                              <w:t xml:space="preserve"> 5 centres</w:t>
                            </w:r>
                            <w:r w:rsidR="00601380">
                              <w:rPr>
                                <w:rFonts w:ascii="Arial Narrow" w:hAnsi="Arial Narrow"/>
                                <w:sz w:val="18"/>
                                <w:szCs w:val="18"/>
                              </w:rPr>
                              <w:t xml:space="preserve"> de t</w:t>
                            </w:r>
                            <w:r w:rsidR="00601380" w:rsidRPr="001E39DA">
                              <w:rPr>
                                <w:rFonts w:ascii="Arial Narrow" w:hAnsi="Arial Narrow"/>
                                <w:sz w:val="18"/>
                                <w:szCs w:val="18"/>
                              </w:rPr>
                              <w:t>ransfert</w:t>
                            </w:r>
                            <w:r w:rsidR="00601380">
                              <w:rPr>
                                <w:rFonts w:ascii="Arial Narrow" w:hAnsi="Arial Narrow"/>
                                <w:sz w:val="18"/>
                                <w:szCs w:val="18"/>
                              </w:rPr>
                              <w:t>, un centre de tri, un centre de valorisation énergétique et le siège social).</w:t>
                            </w:r>
                          </w:p>
                          <w:p w:rsidR="009E5C1F" w:rsidRPr="007C5BC3" w:rsidRDefault="009E5C1F" w:rsidP="006E54D2">
                            <w:pPr>
                              <w:ind w:right="111"/>
                              <w:jc w:val="both"/>
                              <w:rPr>
                                <w:rFonts w:ascii="Arial Narrow" w:hAnsi="Arial Narrow"/>
                                <w:sz w:val="18"/>
                                <w:szCs w:val="18"/>
                                <w:highlight w:val="yellow"/>
                              </w:rPr>
                            </w:pPr>
                            <w:r w:rsidRPr="001E39DA">
                              <w:rPr>
                                <w:rFonts w:ascii="Arial Narrow" w:hAnsi="Arial Narrow"/>
                                <w:sz w:val="18"/>
                                <w:szCs w:val="18"/>
                              </w:rPr>
                              <w:t>Au</w:t>
                            </w:r>
                            <w:r w:rsidR="007C5BC3">
                              <w:rPr>
                                <w:rFonts w:ascii="Arial Narrow" w:hAnsi="Arial Narrow"/>
                                <w:sz w:val="18"/>
                                <w:szCs w:val="18"/>
                              </w:rPr>
                              <w:t xml:space="preserve">près du Directeur Général des Services, vous pilotez les projets transversaux de l’établissement. Vous identifiez les tâches et les moyens nécessaires à chaque projet et conduisez leur réalisation en orientant, coordonnant et contrôlant l’action des différentes directions concernées. Vous préparez les arbitrages de la direction générale. Vous assurez l’interface avec les partenaires extérieurs de l’établissement. </w:t>
                            </w:r>
                          </w:p>
                          <w:p w:rsidR="009E5C1F" w:rsidRPr="006E54D2" w:rsidRDefault="009E5C1F" w:rsidP="006E54D2">
                            <w:pPr>
                              <w:jc w:val="both"/>
                              <w:rPr>
                                <w:rFonts w:ascii="Arial Narrow" w:hAnsi="Arial Narrow"/>
                                <w:sz w:val="18"/>
                                <w:szCs w:val="18"/>
                              </w:rPr>
                            </w:pPr>
                            <w:r>
                              <w:rPr>
                                <w:rFonts w:ascii="Arial Narrow" w:hAnsi="Arial Narrow"/>
                                <w:sz w:val="18"/>
                                <w:szCs w:val="18"/>
                              </w:rPr>
                              <w:t xml:space="preserve"> </w:t>
                            </w:r>
                          </w:p>
                          <w:p w:rsidR="009E5C1F" w:rsidRDefault="009E5C1F" w:rsidP="000F3AA4">
                            <w:pPr>
                              <w:spacing w:after="120"/>
                              <w:jc w:val="both"/>
                              <w:rPr>
                                <w:rFonts w:ascii="Arial Narrow" w:hAnsi="Arial Narrow"/>
                                <w:sz w:val="18"/>
                                <w:szCs w:val="18"/>
                              </w:rPr>
                            </w:pPr>
                            <w:r>
                              <w:rPr>
                                <w:rFonts w:ascii="Arial Narrow" w:hAnsi="Arial Narrow"/>
                                <w:b/>
                                <w:sz w:val="18"/>
                                <w:szCs w:val="18"/>
                              </w:rPr>
                              <w:t>VOS MISSIONS</w:t>
                            </w:r>
                            <w:r w:rsidRPr="006E54D2">
                              <w:rPr>
                                <w:rFonts w:ascii="Arial Narrow" w:hAnsi="Arial Narrow"/>
                                <w:sz w:val="18"/>
                                <w:szCs w:val="18"/>
                              </w:rPr>
                              <w:t xml:space="preserve"> : </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Définir des méthodes et outils de pilotage des projets et en assurer la gestion</w:t>
                            </w:r>
                            <w:r w:rsidR="00057733">
                              <w:rPr>
                                <w:rFonts w:ascii="Arial Narrow" w:hAnsi="Arial Narrow"/>
                                <w:sz w:val="18"/>
                                <w:szCs w:val="18"/>
                              </w:rPr>
                              <w:t>.</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Apprécier les risques juridiques et financiers liés aux projets</w:t>
                            </w:r>
                            <w:r w:rsidR="00057733">
                              <w:rPr>
                                <w:rFonts w:ascii="Arial Narrow" w:hAnsi="Arial Narrow"/>
                                <w:sz w:val="18"/>
                                <w:szCs w:val="18"/>
                              </w:rPr>
                              <w:t>.</w:t>
                            </w:r>
                          </w:p>
                          <w:p w:rsidR="00E308C2" w:rsidRDefault="00E308C2" w:rsidP="001E0AF0">
                            <w:pPr>
                              <w:pStyle w:val="Paragraphedeliste"/>
                              <w:numPr>
                                <w:ilvl w:val="0"/>
                                <w:numId w:val="44"/>
                              </w:numPr>
                              <w:spacing w:after="120"/>
                              <w:ind w:right="248"/>
                              <w:jc w:val="both"/>
                              <w:rPr>
                                <w:rFonts w:ascii="Arial Narrow" w:hAnsi="Arial Narrow"/>
                                <w:sz w:val="18"/>
                                <w:szCs w:val="18"/>
                              </w:rPr>
                            </w:pPr>
                            <w:r>
                              <w:rPr>
                                <w:rFonts w:ascii="Arial Narrow" w:hAnsi="Arial Narrow"/>
                                <w:sz w:val="18"/>
                                <w:szCs w:val="18"/>
                              </w:rPr>
                              <w:t>Définir et mettre en œuvre un plan d’action en cohérence avec les missions, les objectifs et les moyens humains et matériels de chaque direction.</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Orienter, coordonner et contrôler l’action des directions impliquées dans les projets.</w:t>
                            </w:r>
                          </w:p>
                          <w:p w:rsidR="00E308C2" w:rsidRP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Assurer l’interface avec les partenaires extérieurs de l’établissement.</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Mettre en place et animer un système de contrôle adapté aux services (procédures, documents et traçabilité)</w:t>
                            </w:r>
                            <w:r w:rsidR="00057733">
                              <w:rPr>
                                <w:rFonts w:ascii="Arial Narrow" w:hAnsi="Arial Narrow"/>
                                <w:sz w:val="18"/>
                                <w:szCs w:val="18"/>
                              </w:rPr>
                              <w:t>.</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Préparer</w:t>
                            </w:r>
                            <w:r w:rsidRPr="00E308C2">
                              <w:rPr>
                                <w:rFonts w:ascii="Arial Narrow" w:hAnsi="Arial Narrow"/>
                                <w:sz w:val="18"/>
                                <w:szCs w:val="18"/>
                              </w:rPr>
                              <w:t xml:space="preserve"> </w:t>
                            </w:r>
                            <w:r>
                              <w:rPr>
                                <w:rFonts w:ascii="Arial Narrow" w:hAnsi="Arial Narrow"/>
                                <w:sz w:val="18"/>
                                <w:szCs w:val="18"/>
                              </w:rPr>
                              <w:t>les arbitrages de la direction générale.</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Mesurer l’état d’avancement des projets et veiller au respect des délais.</w:t>
                            </w:r>
                          </w:p>
                          <w:p w:rsidR="00057733" w:rsidRDefault="0005773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Assurer la communication entre les membres de chaque projet et assurer les échanges d’information</w:t>
                            </w:r>
                            <w:r w:rsidR="00E308C2">
                              <w:rPr>
                                <w:rFonts w:ascii="Arial Narrow" w:hAnsi="Arial Narrow"/>
                                <w:sz w:val="18"/>
                                <w:szCs w:val="18"/>
                              </w:rPr>
                              <w:t>.</w:t>
                            </w:r>
                          </w:p>
                          <w:p w:rsidR="00057733" w:rsidRDefault="0005773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Mettre en place des tableaux de bord permettant de communiquer sur les projets</w:t>
                            </w:r>
                            <w:r w:rsidR="00E308C2">
                              <w:rPr>
                                <w:rFonts w:ascii="Arial Narrow" w:hAnsi="Arial Narrow"/>
                                <w:sz w:val="18"/>
                                <w:szCs w:val="18"/>
                              </w:rPr>
                              <w:t>.</w:t>
                            </w:r>
                          </w:p>
                          <w:p w:rsidR="00E308C2" w:rsidRDefault="00E308C2" w:rsidP="001E0AF0">
                            <w:pPr>
                              <w:pStyle w:val="Paragraphedeliste"/>
                              <w:spacing w:after="120"/>
                              <w:ind w:right="107"/>
                              <w:jc w:val="both"/>
                              <w:rPr>
                                <w:rFonts w:ascii="Arial Narrow" w:hAnsi="Arial Narrow"/>
                                <w:sz w:val="18"/>
                                <w:szCs w:val="18"/>
                              </w:rPr>
                            </w:pPr>
                          </w:p>
                          <w:p w:rsidR="009E5C1F" w:rsidRDefault="009E5C1F" w:rsidP="000F3AA4">
                            <w:pPr>
                              <w:spacing w:after="120"/>
                              <w:jc w:val="both"/>
                              <w:rPr>
                                <w:rFonts w:ascii="Arial Narrow" w:hAnsi="Arial Narrow"/>
                                <w:sz w:val="18"/>
                                <w:szCs w:val="18"/>
                              </w:rPr>
                            </w:pPr>
                            <w:r>
                              <w:rPr>
                                <w:rFonts w:ascii="Arial Narrow" w:hAnsi="Arial Narrow"/>
                                <w:b/>
                                <w:sz w:val="18"/>
                                <w:szCs w:val="18"/>
                              </w:rPr>
                              <w:t xml:space="preserve">VOTRE </w:t>
                            </w:r>
                            <w:r w:rsidRPr="006E54D2">
                              <w:rPr>
                                <w:rFonts w:ascii="Arial Narrow" w:hAnsi="Arial Narrow"/>
                                <w:b/>
                                <w:sz w:val="18"/>
                                <w:szCs w:val="18"/>
                              </w:rPr>
                              <w:t>PROFIL</w:t>
                            </w:r>
                            <w:r w:rsidRPr="006E54D2">
                              <w:rPr>
                                <w:rFonts w:ascii="Arial Narrow" w:hAnsi="Arial Narrow"/>
                                <w:sz w:val="18"/>
                                <w:szCs w:val="18"/>
                              </w:rPr>
                              <w:t xml:space="preserve"> : </w:t>
                            </w:r>
                          </w:p>
                          <w:p w:rsidR="009E5C1F" w:rsidRDefault="001E34FC" w:rsidP="001E34FC">
                            <w:pPr>
                              <w:jc w:val="both"/>
                              <w:rPr>
                                <w:rFonts w:ascii="Arial Narrow" w:hAnsi="Arial Narrow"/>
                                <w:sz w:val="18"/>
                                <w:szCs w:val="18"/>
                              </w:rPr>
                            </w:pPr>
                            <w:r>
                              <w:rPr>
                                <w:rFonts w:ascii="Arial Narrow" w:hAnsi="Arial Narrow"/>
                                <w:b/>
                                <w:sz w:val="18"/>
                                <w:szCs w:val="18"/>
                              </w:rPr>
                              <w:t>Compétences requises</w:t>
                            </w:r>
                            <w:r w:rsidR="009E5C1F" w:rsidRPr="00E308C2">
                              <w:rPr>
                                <w:rFonts w:ascii="Arial Narrow" w:hAnsi="Arial Narrow"/>
                                <w:sz w:val="18"/>
                                <w:szCs w:val="18"/>
                              </w:rPr>
                              <w:t xml:space="preserve"> : </w:t>
                            </w:r>
                          </w:p>
                          <w:p w:rsidR="001E34FC" w:rsidRPr="001E34FC" w:rsidRDefault="001E34FC" w:rsidP="001E34FC">
                            <w:pPr>
                              <w:pStyle w:val="Paragraphedeliste"/>
                              <w:numPr>
                                <w:ilvl w:val="0"/>
                                <w:numId w:val="47"/>
                              </w:numPr>
                              <w:ind w:left="714" w:hanging="357"/>
                              <w:jc w:val="both"/>
                              <w:rPr>
                                <w:rFonts w:ascii="Arial Narrow" w:hAnsi="Arial Narrow"/>
                                <w:sz w:val="18"/>
                                <w:szCs w:val="18"/>
                              </w:rPr>
                            </w:pPr>
                            <w:r>
                              <w:rPr>
                                <w:rFonts w:ascii="Arial Narrow" w:hAnsi="Arial Narrow"/>
                                <w:sz w:val="18"/>
                                <w:szCs w:val="18"/>
                              </w:rPr>
                              <w:t>Formation supérieure </w:t>
                            </w:r>
                            <w:r w:rsidR="001E0AF0">
                              <w:rPr>
                                <w:rFonts w:ascii="Arial Narrow" w:hAnsi="Arial Narrow"/>
                                <w:sz w:val="18"/>
                                <w:szCs w:val="18"/>
                              </w:rPr>
                              <w:t>(Bac + 3 minimum).</w:t>
                            </w:r>
                          </w:p>
                          <w:p w:rsidR="001E34FC" w:rsidRDefault="001E34FC" w:rsidP="001E34FC">
                            <w:pPr>
                              <w:numPr>
                                <w:ilvl w:val="0"/>
                                <w:numId w:val="46"/>
                              </w:numPr>
                              <w:spacing w:after="120" w:afterAutospacing="1"/>
                              <w:jc w:val="both"/>
                              <w:rPr>
                                <w:rFonts w:ascii="Arial Narrow" w:hAnsi="Arial Narrow"/>
                                <w:sz w:val="18"/>
                                <w:szCs w:val="18"/>
                              </w:rPr>
                            </w:pPr>
                            <w:r>
                              <w:rPr>
                                <w:rFonts w:ascii="Arial Narrow" w:hAnsi="Arial Narrow"/>
                                <w:sz w:val="18"/>
                                <w:szCs w:val="18"/>
                              </w:rPr>
                              <w:t>Maitrise des techniques de gestion de projet.</w:t>
                            </w:r>
                          </w:p>
                          <w:p w:rsidR="001E34FC" w:rsidRDefault="001E34FC" w:rsidP="001E34FC">
                            <w:pPr>
                              <w:numPr>
                                <w:ilvl w:val="0"/>
                                <w:numId w:val="46"/>
                              </w:numPr>
                              <w:spacing w:after="120" w:afterAutospacing="1"/>
                              <w:jc w:val="both"/>
                              <w:rPr>
                                <w:rFonts w:ascii="Arial Narrow" w:hAnsi="Arial Narrow"/>
                                <w:sz w:val="18"/>
                                <w:szCs w:val="18"/>
                              </w:rPr>
                            </w:pPr>
                            <w:r>
                              <w:rPr>
                                <w:rFonts w:ascii="Arial Narrow" w:hAnsi="Arial Narrow"/>
                                <w:sz w:val="18"/>
                                <w:szCs w:val="18"/>
                              </w:rPr>
                              <w:t>Connaissance de l’environnement territorial et de ses contraintes juridiques et réglementaires.</w:t>
                            </w:r>
                          </w:p>
                          <w:p w:rsidR="001E34FC" w:rsidRDefault="001E34FC" w:rsidP="001E34FC">
                            <w:pPr>
                              <w:pStyle w:val="Paragraphedeliste"/>
                              <w:numPr>
                                <w:ilvl w:val="0"/>
                                <w:numId w:val="46"/>
                              </w:numPr>
                              <w:spacing w:after="120" w:afterAutospacing="1"/>
                              <w:jc w:val="both"/>
                              <w:rPr>
                                <w:rFonts w:ascii="Arial Narrow" w:hAnsi="Arial Narrow"/>
                                <w:sz w:val="18"/>
                                <w:szCs w:val="18"/>
                              </w:rPr>
                            </w:pPr>
                            <w:r>
                              <w:rPr>
                                <w:rFonts w:ascii="Arial Narrow" w:hAnsi="Arial Narrow"/>
                                <w:sz w:val="18"/>
                                <w:szCs w:val="18"/>
                              </w:rPr>
                              <w:t>Connaissances dans le domaine du recyclage des déchets.</w:t>
                            </w:r>
                          </w:p>
                          <w:p w:rsidR="001E34FC" w:rsidRPr="001E34FC" w:rsidRDefault="001E34FC" w:rsidP="001E34FC">
                            <w:pPr>
                              <w:pStyle w:val="Paragraphedeliste"/>
                              <w:numPr>
                                <w:ilvl w:val="0"/>
                                <w:numId w:val="46"/>
                              </w:numPr>
                              <w:spacing w:after="120" w:afterAutospacing="1"/>
                              <w:jc w:val="both"/>
                              <w:rPr>
                                <w:rFonts w:ascii="Arial Narrow" w:hAnsi="Arial Narrow"/>
                                <w:sz w:val="18"/>
                                <w:szCs w:val="18"/>
                              </w:rPr>
                            </w:pPr>
                            <w:r>
                              <w:rPr>
                                <w:rFonts w:ascii="Arial Narrow" w:hAnsi="Arial Narrow"/>
                                <w:sz w:val="18"/>
                                <w:szCs w:val="18"/>
                              </w:rPr>
                              <w:t>Pratique des outils informatiques et bureautique</w:t>
                            </w:r>
                          </w:p>
                          <w:p w:rsidR="009E5C1F" w:rsidRDefault="009E5C1F" w:rsidP="000F3AA4">
                            <w:pPr>
                              <w:jc w:val="both"/>
                              <w:rPr>
                                <w:rFonts w:ascii="Arial Narrow" w:hAnsi="Arial Narrow"/>
                                <w:sz w:val="18"/>
                                <w:szCs w:val="18"/>
                              </w:rPr>
                            </w:pPr>
                            <w:r w:rsidRPr="000F3AA4">
                              <w:rPr>
                                <w:rFonts w:ascii="Arial Narrow" w:hAnsi="Arial Narrow"/>
                                <w:b/>
                                <w:sz w:val="18"/>
                                <w:szCs w:val="18"/>
                              </w:rPr>
                              <w:t xml:space="preserve">Aptitudes </w:t>
                            </w:r>
                            <w:r w:rsidR="001E34FC">
                              <w:rPr>
                                <w:rFonts w:ascii="Arial Narrow" w:hAnsi="Arial Narrow"/>
                                <w:b/>
                                <w:sz w:val="18"/>
                                <w:szCs w:val="18"/>
                              </w:rPr>
                              <w:t>personnelles</w:t>
                            </w:r>
                            <w:r w:rsidRPr="000F3AA4">
                              <w:rPr>
                                <w:rFonts w:ascii="Arial Narrow" w:hAnsi="Arial Narrow"/>
                                <w:sz w:val="18"/>
                                <w:szCs w:val="18"/>
                              </w:rPr>
                              <w:t xml:space="preserve"> : </w:t>
                            </w:r>
                          </w:p>
                          <w:p w:rsidR="001E34FC" w:rsidRDefault="001E34FC" w:rsidP="001E34FC">
                            <w:pPr>
                              <w:pStyle w:val="Paragraphedeliste"/>
                              <w:numPr>
                                <w:ilvl w:val="0"/>
                                <w:numId w:val="48"/>
                              </w:numPr>
                              <w:jc w:val="both"/>
                              <w:rPr>
                                <w:rFonts w:ascii="Arial Narrow" w:hAnsi="Arial Narrow"/>
                                <w:sz w:val="18"/>
                                <w:szCs w:val="18"/>
                              </w:rPr>
                            </w:pPr>
                            <w:r>
                              <w:rPr>
                                <w:rFonts w:ascii="Arial Narrow" w:hAnsi="Arial Narrow"/>
                                <w:sz w:val="18"/>
                                <w:szCs w:val="18"/>
                              </w:rPr>
                              <w:t>Capacité d’analyse et de synthèse.</w:t>
                            </w:r>
                          </w:p>
                          <w:p w:rsidR="001E34FC" w:rsidRDefault="001E34FC" w:rsidP="001E34FC">
                            <w:pPr>
                              <w:numPr>
                                <w:ilvl w:val="0"/>
                                <w:numId w:val="48"/>
                              </w:numPr>
                              <w:spacing w:after="120" w:afterAutospacing="1"/>
                              <w:jc w:val="both"/>
                              <w:rPr>
                                <w:rFonts w:ascii="Arial Narrow" w:hAnsi="Arial Narrow"/>
                                <w:sz w:val="18"/>
                                <w:szCs w:val="18"/>
                              </w:rPr>
                            </w:pPr>
                            <w:r>
                              <w:rPr>
                                <w:rFonts w:ascii="Arial Narrow" w:hAnsi="Arial Narrow"/>
                                <w:sz w:val="18"/>
                                <w:szCs w:val="18"/>
                              </w:rPr>
                              <w:t>Qualités relationnel</w:t>
                            </w:r>
                            <w:r w:rsidR="00CF1C0E">
                              <w:rPr>
                                <w:rFonts w:ascii="Arial Narrow" w:hAnsi="Arial Narrow"/>
                                <w:sz w:val="18"/>
                                <w:szCs w:val="18"/>
                              </w:rPr>
                              <w:t>le</w:t>
                            </w:r>
                            <w:r>
                              <w:rPr>
                                <w:rFonts w:ascii="Arial Narrow" w:hAnsi="Arial Narrow"/>
                                <w:sz w:val="18"/>
                                <w:szCs w:val="18"/>
                              </w:rPr>
                              <w:t>s, sens du travail en équipe, du management et de la communication.</w:t>
                            </w:r>
                          </w:p>
                          <w:p w:rsidR="001E59ED" w:rsidRDefault="00CF1C0E" w:rsidP="001E34FC">
                            <w:pPr>
                              <w:pStyle w:val="Paragraphedeliste"/>
                              <w:numPr>
                                <w:ilvl w:val="0"/>
                                <w:numId w:val="48"/>
                              </w:numPr>
                              <w:jc w:val="both"/>
                              <w:rPr>
                                <w:rFonts w:ascii="Arial Narrow" w:hAnsi="Arial Narrow"/>
                                <w:sz w:val="18"/>
                                <w:szCs w:val="18"/>
                              </w:rPr>
                            </w:pPr>
                            <w:r>
                              <w:rPr>
                                <w:rFonts w:ascii="Arial Narrow" w:hAnsi="Arial Narrow"/>
                                <w:sz w:val="18"/>
                                <w:szCs w:val="18"/>
                              </w:rPr>
                              <w:t>Qualités rédactionnelles.</w:t>
                            </w:r>
                          </w:p>
                          <w:p w:rsidR="00CF1C0E" w:rsidRPr="001E34FC" w:rsidRDefault="00CF1C0E" w:rsidP="001E34FC">
                            <w:pPr>
                              <w:pStyle w:val="Paragraphedeliste"/>
                              <w:numPr>
                                <w:ilvl w:val="0"/>
                                <w:numId w:val="48"/>
                              </w:numPr>
                              <w:jc w:val="both"/>
                              <w:rPr>
                                <w:rFonts w:ascii="Arial Narrow" w:hAnsi="Arial Narrow"/>
                                <w:sz w:val="18"/>
                                <w:szCs w:val="18"/>
                              </w:rPr>
                            </w:pPr>
                            <w:r>
                              <w:rPr>
                                <w:rFonts w:ascii="Arial Narrow" w:hAnsi="Arial Narrow"/>
                                <w:sz w:val="18"/>
                                <w:szCs w:val="18"/>
                              </w:rPr>
                              <w:t>Sens de l’organisation, méthode et rigueur.</w:t>
                            </w:r>
                          </w:p>
                          <w:p w:rsidR="001E0AF0" w:rsidRDefault="001E0AF0" w:rsidP="00AD7EAC">
                            <w:pPr>
                              <w:rPr>
                                <w:rFonts w:ascii="Arial Narrow" w:hAnsi="Arial Narrow"/>
                                <w:b/>
                                <w:sz w:val="18"/>
                                <w:szCs w:val="18"/>
                              </w:rPr>
                            </w:pPr>
                          </w:p>
                          <w:p w:rsidR="009E5C1F" w:rsidRPr="006E54D2" w:rsidRDefault="009E5C1F" w:rsidP="00AD7EAC">
                            <w:pPr>
                              <w:rPr>
                                <w:rFonts w:ascii="Arial Narrow" w:hAnsi="Arial Narrow"/>
                                <w:sz w:val="18"/>
                                <w:szCs w:val="18"/>
                              </w:rPr>
                            </w:pPr>
                            <w:r w:rsidRPr="006E54D2">
                              <w:rPr>
                                <w:rFonts w:ascii="Arial Narrow" w:hAnsi="Arial Narrow"/>
                                <w:b/>
                                <w:sz w:val="18"/>
                                <w:szCs w:val="18"/>
                              </w:rPr>
                              <w:t>REMUNERATION :</w:t>
                            </w:r>
                            <w:r w:rsidRPr="006E54D2">
                              <w:rPr>
                                <w:rFonts w:ascii="Arial Narrow" w:hAnsi="Arial Narrow"/>
                                <w:sz w:val="18"/>
                                <w:szCs w:val="18"/>
                              </w:rPr>
                              <w:t xml:space="preserve"> </w:t>
                            </w:r>
                          </w:p>
                          <w:p w:rsidR="009E5C1F" w:rsidRDefault="009E5C1F">
                            <w:pPr>
                              <w:rPr>
                                <w:rFonts w:ascii="Arial Narrow" w:hAnsi="Arial Narrow"/>
                                <w:sz w:val="18"/>
                                <w:szCs w:val="18"/>
                              </w:rPr>
                            </w:pPr>
                            <w:r w:rsidRPr="006E54D2">
                              <w:rPr>
                                <w:rFonts w:ascii="Arial Narrow" w:hAnsi="Arial Narrow"/>
                                <w:sz w:val="18"/>
                                <w:szCs w:val="18"/>
                              </w:rPr>
                              <w:t xml:space="preserve">Statutaire + régime indemnitaire + adhésion CNAS + </w:t>
                            </w:r>
                            <w:r>
                              <w:rPr>
                                <w:rFonts w:ascii="Arial Narrow" w:hAnsi="Arial Narrow"/>
                                <w:sz w:val="18"/>
                                <w:szCs w:val="18"/>
                              </w:rPr>
                              <w:t>titres-</w:t>
                            </w:r>
                            <w:r w:rsidRPr="006E54D2">
                              <w:rPr>
                                <w:rFonts w:ascii="Arial Narrow" w:hAnsi="Arial Narrow"/>
                                <w:sz w:val="18"/>
                                <w:szCs w:val="18"/>
                              </w:rPr>
                              <w:t>restaurant</w:t>
                            </w:r>
                            <w:r>
                              <w:rPr>
                                <w:rFonts w:ascii="Arial Narrow" w:hAnsi="Arial Narrow"/>
                                <w:sz w:val="18"/>
                                <w:szCs w:val="18"/>
                              </w:rPr>
                              <w:t xml:space="preserve"> + contrat groupe garantie santé.</w:t>
                            </w:r>
                          </w:p>
                          <w:p w:rsidR="007C5BC3" w:rsidRDefault="001E34FC">
                            <w:pPr>
                              <w:rPr>
                                <w:rFonts w:ascii="Arial Narrow" w:hAnsi="Arial Narrow"/>
                                <w:sz w:val="18"/>
                                <w:szCs w:val="18"/>
                              </w:rPr>
                            </w:pPr>
                            <w:r>
                              <w:rPr>
                                <w:rFonts w:ascii="Arial Narrow" w:hAnsi="Arial Narrow"/>
                                <w:sz w:val="18"/>
                                <w:szCs w:val="18"/>
                              </w:rPr>
                              <w:t xml:space="preserve">Véhicule de service </w:t>
                            </w:r>
                          </w:p>
                          <w:p w:rsidR="001E34FC" w:rsidRDefault="001E34FC">
                            <w:pPr>
                              <w:rPr>
                                <w:rFonts w:ascii="Arial Narrow" w:hAnsi="Arial Narrow"/>
                                <w:sz w:val="18"/>
                                <w:szCs w:val="18"/>
                              </w:rPr>
                            </w:pPr>
                          </w:p>
                          <w:p w:rsidR="009E5C1F" w:rsidRPr="002119E2" w:rsidRDefault="009E5C1F" w:rsidP="002119E2">
                            <w:pPr>
                              <w:jc w:val="center"/>
                              <w:rPr>
                                <w:rFonts w:ascii="Arial Narrow" w:hAnsi="Arial Narrow"/>
                                <w:iCs/>
                                <w:sz w:val="18"/>
                                <w:szCs w:val="18"/>
                              </w:rPr>
                            </w:pPr>
                            <w:r w:rsidRPr="002119E2">
                              <w:rPr>
                                <w:rFonts w:ascii="Arial Narrow" w:hAnsi="Arial Narrow"/>
                                <w:b/>
                                <w:iCs/>
                                <w:sz w:val="18"/>
                                <w:szCs w:val="18"/>
                              </w:rPr>
                              <w:t>Poste à pourvoir à compter d</w:t>
                            </w:r>
                            <w:r w:rsidR="007C5BC3">
                              <w:rPr>
                                <w:rFonts w:ascii="Arial Narrow" w:hAnsi="Arial Narrow"/>
                                <w:b/>
                                <w:iCs/>
                                <w:sz w:val="18"/>
                                <w:szCs w:val="18"/>
                              </w:rPr>
                              <w:t>u 1</w:t>
                            </w:r>
                            <w:r w:rsidR="007C5BC3" w:rsidRPr="007C5BC3">
                              <w:rPr>
                                <w:rFonts w:ascii="Arial Narrow" w:hAnsi="Arial Narrow"/>
                                <w:b/>
                                <w:iCs/>
                                <w:sz w:val="18"/>
                                <w:szCs w:val="18"/>
                                <w:vertAlign w:val="superscript"/>
                              </w:rPr>
                              <w:t>er</w:t>
                            </w:r>
                            <w:r w:rsidR="007C5BC3">
                              <w:rPr>
                                <w:rFonts w:ascii="Arial Narrow" w:hAnsi="Arial Narrow"/>
                                <w:b/>
                                <w:iCs/>
                                <w:sz w:val="18"/>
                                <w:szCs w:val="18"/>
                              </w:rPr>
                              <w:t xml:space="preserve"> décembre 2020</w:t>
                            </w:r>
                            <w:r w:rsidRPr="002119E2">
                              <w:rPr>
                                <w:rFonts w:ascii="Arial Narrow" w:hAnsi="Arial Narrow"/>
                                <w:iCs/>
                                <w:sz w:val="18"/>
                                <w:szCs w:val="18"/>
                              </w:rPr>
                              <w:t>.</w:t>
                            </w:r>
                          </w:p>
                          <w:p w:rsidR="009E5C1F" w:rsidRDefault="009E5C1F" w:rsidP="00AD7EAC">
                            <w:pPr>
                              <w:jc w:val="center"/>
                              <w:rPr>
                                <w:rFonts w:ascii="Arial Narrow" w:hAnsi="Arial Narrow"/>
                                <w:i/>
                                <w:iCs/>
                                <w:sz w:val="16"/>
                                <w:szCs w:val="16"/>
                              </w:rPr>
                            </w:pP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Merci d’adresser votre candidature (LM + CV) à :</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Monsieur le Président d</w:t>
                            </w:r>
                            <w:r>
                              <w:rPr>
                                <w:rFonts w:ascii="Arial Narrow" w:hAnsi="Arial Narrow"/>
                                <w:i/>
                                <w:iCs/>
                                <w:sz w:val="16"/>
                                <w:szCs w:val="16"/>
                              </w:rPr>
                              <w:t>e</w:t>
                            </w:r>
                            <w:r w:rsidRPr="009523CB">
                              <w:rPr>
                                <w:rFonts w:ascii="Arial Narrow" w:hAnsi="Arial Narrow"/>
                                <w:i/>
                                <w:iCs/>
                                <w:sz w:val="16"/>
                                <w:szCs w:val="16"/>
                              </w:rPr>
                              <w:t xml:space="preserve"> SITREVA</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19</w:t>
                            </w:r>
                            <w:r w:rsidR="00174E67">
                              <w:rPr>
                                <w:rFonts w:ascii="Arial Narrow" w:hAnsi="Arial Narrow"/>
                                <w:i/>
                                <w:iCs/>
                                <w:sz w:val="16"/>
                                <w:szCs w:val="16"/>
                              </w:rPr>
                              <w:t>,</w:t>
                            </w:r>
                            <w:r w:rsidRPr="009523CB">
                              <w:rPr>
                                <w:rFonts w:ascii="Arial Narrow" w:hAnsi="Arial Narrow"/>
                                <w:i/>
                                <w:iCs/>
                                <w:sz w:val="16"/>
                                <w:szCs w:val="16"/>
                              </w:rPr>
                              <w:t xml:space="preserve"> rue Gustave Eiffel</w:t>
                            </w:r>
                          </w:p>
                          <w:p w:rsidR="009E5C1F" w:rsidRPr="009523CB" w:rsidRDefault="009E5C1F" w:rsidP="00AD7EAC">
                            <w:pPr>
                              <w:spacing w:after="80"/>
                              <w:jc w:val="center"/>
                              <w:rPr>
                                <w:rFonts w:ascii="Arial Narrow" w:hAnsi="Arial Narrow"/>
                                <w:i/>
                                <w:iCs/>
                                <w:sz w:val="16"/>
                                <w:szCs w:val="16"/>
                              </w:rPr>
                            </w:pPr>
                            <w:r w:rsidRPr="009523CB">
                              <w:rPr>
                                <w:rFonts w:ascii="Arial Narrow" w:hAnsi="Arial Narrow"/>
                                <w:i/>
                                <w:iCs/>
                                <w:sz w:val="16"/>
                                <w:szCs w:val="16"/>
                              </w:rPr>
                              <w:t>78120 RAMBOUILLET</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Contact : Carole SEVENO</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Directrice des ressources humaines</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01 34 57 12 30</w:t>
                            </w:r>
                          </w:p>
                          <w:p w:rsidR="009E5C1F" w:rsidRDefault="008B5089" w:rsidP="003961C9">
                            <w:pPr>
                              <w:jc w:val="center"/>
                              <w:rPr>
                                <w:rFonts w:ascii="Arial Narrow" w:hAnsi="Arial Narrow"/>
                                <w:sz w:val="16"/>
                                <w:szCs w:val="16"/>
                              </w:rPr>
                            </w:pPr>
                            <w:hyperlink r:id="rId7" w:history="1">
                              <w:r w:rsidR="009E5C1F" w:rsidRPr="009E26FD">
                                <w:rPr>
                                  <w:rStyle w:val="Lienhypertexte"/>
                                  <w:rFonts w:ascii="Arial Narrow" w:hAnsi="Arial Narrow"/>
                                  <w:i/>
                                  <w:iCs/>
                                  <w:sz w:val="16"/>
                                  <w:szCs w:val="16"/>
                                </w:rPr>
                                <w:t>drh@sitreva.fr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pt;width:474.2pt;height:680.3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">
                <v:textbox>
                  <w:txbxContent>
                    <w:p w:rsidR="009E5C1F" w:rsidRDefault="005652D8" w:rsidP="003961C9">
                      <w:pPr>
                        <w:rPr>
                          <w:sz w:val="18"/>
                          <w:szCs w:val="18"/>
                        </w:rPr>
                      </w:pPr>
                      <w:r>
                        <w:rPr>
                          <w:noProof/>
                          <w:sz w:val="18"/>
                          <w:szCs w:val="18"/>
                        </w:rPr>
                        <w:drawing>
                          <wp:inline distT="0" distB="0" distL="0" distR="0">
                            <wp:extent cx="2449195" cy="954405"/>
                            <wp:effectExtent l="0" t="0" r="8255" b="0"/>
                            <wp:docPr id="1" name="Image 1" descr="LOGO_SITREVA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TREVA_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954405"/>
                                    </a:xfrm>
                                    <a:prstGeom prst="rect">
                                      <a:avLst/>
                                    </a:prstGeom>
                                    <a:noFill/>
                                    <a:ln>
                                      <a:noFill/>
                                    </a:ln>
                                  </pic:spPr>
                                </pic:pic>
                              </a:graphicData>
                            </a:graphic>
                          </wp:inline>
                        </w:drawing>
                      </w:r>
                    </w:p>
                    <w:p w:rsidR="003961C9" w:rsidRPr="00FF4E0E" w:rsidRDefault="003961C9" w:rsidP="003961C9">
                      <w:pPr>
                        <w:rPr>
                          <w:rFonts w:ascii="Arial Narrow" w:hAnsi="Arial Narrow"/>
                          <w:sz w:val="16"/>
                          <w:szCs w:val="16"/>
                        </w:rPr>
                      </w:pPr>
                    </w:p>
                    <w:p w:rsidR="009E5C1F" w:rsidRPr="00FF4E0E" w:rsidRDefault="009E5C1F">
                      <w:pPr>
                        <w:jc w:val="center"/>
                        <w:rPr>
                          <w:rFonts w:ascii="Arial Narrow" w:hAnsi="Arial Narrow"/>
                          <w:sz w:val="16"/>
                          <w:szCs w:val="16"/>
                        </w:rPr>
                      </w:pPr>
                      <w:r w:rsidRPr="00FF4E0E">
                        <w:rPr>
                          <w:rFonts w:ascii="Arial Narrow" w:hAnsi="Arial Narrow"/>
                          <w:sz w:val="16"/>
                          <w:szCs w:val="16"/>
                        </w:rPr>
                        <w:t>Syndicat mixte</w:t>
                      </w:r>
                      <w:r w:rsidR="00FF4E0E">
                        <w:rPr>
                          <w:rFonts w:ascii="Arial Narrow" w:hAnsi="Arial Narrow"/>
                          <w:sz w:val="16"/>
                          <w:szCs w:val="16"/>
                        </w:rPr>
                        <w:t xml:space="preserve">, </w:t>
                      </w:r>
                      <w:r w:rsidR="00FF4E0E" w:rsidRPr="00CF1C0E">
                        <w:rPr>
                          <w:rFonts w:ascii="Arial Narrow" w:hAnsi="Arial Narrow"/>
                          <w:sz w:val="16"/>
                          <w:szCs w:val="16"/>
                        </w:rPr>
                        <w:t>2</w:t>
                      </w:r>
                      <w:r w:rsidR="00F74A5B" w:rsidRPr="00CF1C0E">
                        <w:rPr>
                          <w:rFonts w:ascii="Arial Narrow" w:hAnsi="Arial Narrow"/>
                          <w:sz w:val="16"/>
                          <w:szCs w:val="16"/>
                        </w:rPr>
                        <w:t>5</w:t>
                      </w:r>
                      <w:r w:rsidR="00FF4E0E" w:rsidRPr="00CF1C0E">
                        <w:rPr>
                          <w:rFonts w:ascii="Arial Narrow" w:hAnsi="Arial Narrow"/>
                          <w:sz w:val="16"/>
                          <w:szCs w:val="16"/>
                        </w:rPr>
                        <w:t>8</w:t>
                      </w:r>
                      <w:r w:rsidRPr="00FF4E0E">
                        <w:rPr>
                          <w:rFonts w:ascii="Arial Narrow" w:hAnsi="Arial Narrow"/>
                          <w:sz w:val="16"/>
                          <w:szCs w:val="16"/>
                        </w:rPr>
                        <w:t xml:space="preserve"> communes, </w:t>
                      </w:r>
                    </w:p>
                    <w:p w:rsidR="009E5C1F" w:rsidRPr="009523CB" w:rsidRDefault="00CF1C0E">
                      <w:pPr>
                        <w:jc w:val="center"/>
                        <w:rPr>
                          <w:rFonts w:ascii="Arial Narrow" w:hAnsi="Arial Narrow"/>
                          <w:sz w:val="16"/>
                          <w:szCs w:val="16"/>
                        </w:rPr>
                      </w:pPr>
                      <w:r>
                        <w:rPr>
                          <w:rFonts w:ascii="Arial Narrow" w:hAnsi="Arial Narrow"/>
                          <w:sz w:val="16"/>
                          <w:szCs w:val="16"/>
                        </w:rPr>
                        <w:t>374 620</w:t>
                      </w:r>
                      <w:r w:rsidR="00F74A5B">
                        <w:rPr>
                          <w:rFonts w:ascii="Arial Narrow" w:hAnsi="Arial Narrow"/>
                          <w:sz w:val="16"/>
                          <w:szCs w:val="16"/>
                        </w:rPr>
                        <w:t xml:space="preserve"> </w:t>
                      </w:r>
                      <w:r w:rsidR="009E5C1F" w:rsidRPr="00FF4E0E">
                        <w:rPr>
                          <w:rFonts w:ascii="Arial Narrow" w:hAnsi="Arial Narrow"/>
                          <w:sz w:val="16"/>
                          <w:szCs w:val="16"/>
                        </w:rPr>
                        <w:t xml:space="preserve"> habitants, </w:t>
                      </w:r>
                      <w:r w:rsidR="005652D8">
                        <w:rPr>
                          <w:rFonts w:ascii="Arial Narrow" w:hAnsi="Arial Narrow"/>
                          <w:sz w:val="16"/>
                          <w:szCs w:val="16"/>
                        </w:rPr>
                        <w:t>26</w:t>
                      </w:r>
                      <w:r w:rsidR="00A25D81">
                        <w:rPr>
                          <w:rFonts w:ascii="Arial Narrow" w:hAnsi="Arial Narrow"/>
                          <w:sz w:val="16"/>
                          <w:szCs w:val="16"/>
                        </w:rPr>
                        <w:t>0</w:t>
                      </w:r>
                      <w:r w:rsidR="009E5C1F" w:rsidRPr="00FF4E0E">
                        <w:rPr>
                          <w:rFonts w:ascii="Arial Narrow" w:hAnsi="Arial Narrow"/>
                          <w:sz w:val="16"/>
                          <w:szCs w:val="16"/>
                        </w:rPr>
                        <w:t xml:space="preserve"> agents,</w:t>
                      </w:r>
                      <w:r w:rsidR="009E5C1F" w:rsidRPr="009523CB">
                        <w:rPr>
                          <w:rFonts w:ascii="Arial Narrow" w:hAnsi="Arial Narrow"/>
                          <w:sz w:val="16"/>
                          <w:szCs w:val="16"/>
                        </w:rPr>
                        <w:t xml:space="preserve"> à Rambouillet (78) recrute</w:t>
                      </w:r>
                    </w:p>
                    <w:p w:rsidR="009E5C1F" w:rsidRDefault="009E5C1F">
                      <w:pPr>
                        <w:jc w:val="center"/>
                        <w:rPr>
                          <w:rFonts w:ascii="Arial Narrow" w:hAnsi="Arial Narrow"/>
                          <w:sz w:val="16"/>
                          <w:szCs w:val="16"/>
                        </w:rPr>
                      </w:pPr>
                    </w:p>
                    <w:p w:rsidR="009E5C1F" w:rsidRPr="006E54D2" w:rsidRDefault="009E5C1F" w:rsidP="003A2A7C">
                      <w:pPr>
                        <w:jc w:val="center"/>
                        <w:rPr>
                          <w:rFonts w:ascii="Arial Narrow" w:hAnsi="Arial Narrow"/>
                          <w:b/>
                          <w:sz w:val="18"/>
                          <w:szCs w:val="18"/>
                        </w:rPr>
                      </w:pPr>
                      <w:r>
                        <w:rPr>
                          <w:rFonts w:ascii="Arial Narrow" w:hAnsi="Arial Narrow"/>
                          <w:b/>
                          <w:sz w:val="18"/>
                          <w:szCs w:val="18"/>
                        </w:rPr>
                        <w:t>SON</w:t>
                      </w:r>
                      <w:r w:rsidR="007C5BC3">
                        <w:rPr>
                          <w:rFonts w:ascii="Arial Narrow" w:hAnsi="Arial Narrow"/>
                          <w:b/>
                          <w:sz w:val="18"/>
                          <w:szCs w:val="18"/>
                        </w:rPr>
                        <w:t>(SA) MANAGER DE PROJET</w:t>
                      </w:r>
                    </w:p>
                    <w:p w:rsidR="009E5C1F" w:rsidRDefault="009E5C1F">
                      <w:pPr>
                        <w:jc w:val="center"/>
                        <w:rPr>
                          <w:rFonts w:ascii="Arial Narrow" w:hAnsi="Arial Narrow"/>
                          <w:b/>
                          <w:sz w:val="18"/>
                          <w:szCs w:val="18"/>
                        </w:rPr>
                      </w:pPr>
                      <w:r>
                        <w:rPr>
                          <w:rFonts w:ascii="Arial Narrow" w:hAnsi="Arial Narrow"/>
                          <w:b/>
                          <w:sz w:val="18"/>
                          <w:szCs w:val="18"/>
                        </w:rPr>
                        <w:t xml:space="preserve">Cadre d’emploi des </w:t>
                      </w:r>
                      <w:bookmarkStart w:id="1" w:name="_GoBack"/>
                      <w:bookmarkEnd w:id="1"/>
                      <w:r w:rsidR="00591B4D">
                        <w:rPr>
                          <w:rFonts w:ascii="Arial Narrow" w:hAnsi="Arial Narrow"/>
                          <w:b/>
                          <w:sz w:val="18"/>
                          <w:szCs w:val="18"/>
                        </w:rPr>
                        <w:t>I</w:t>
                      </w:r>
                      <w:r w:rsidR="007C5BC3">
                        <w:rPr>
                          <w:rFonts w:ascii="Arial Narrow" w:hAnsi="Arial Narrow"/>
                          <w:b/>
                          <w:sz w:val="18"/>
                          <w:szCs w:val="18"/>
                        </w:rPr>
                        <w:t>ngénieurs Territoriaux</w:t>
                      </w:r>
                      <w:r w:rsidR="00591B4D">
                        <w:rPr>
                          <w:rFonts w:ascii="Arial Narrow" w:hAnsi="Arial Narrow"/>
                          <w:b/>
                          <w:sz w:val="18"/>
                          <w:szCs w:val="18"/>
                        </w:rPr>
                        <w:t xml:space="preserve"> ou des Attachés Territoriaux</w:t>
                      </w:r>
                    </w:p>
                    <w:p w:rsidR="00174E67" w:rsidRDefault="00174E67">
                      <w:pPr>
                        <w:jc w:val="center"/>
                        <w:rPr>
                          <w:rFonts w:ascii="Arial Narrow" w:hAnsi="Arial Narrow"/>
                          <w:b/>
                          <w:sz w:val="18"/>
                          <w:szCs w:val="18"/>
                        </w:rPr>
                      </w:pPr>
                    </w:p>
                    <w:p w:rsidR="00601380" w:rsidRDefault="009E5C1F" w:rsidP="006E54D2">
                      <w:pPr>
                        <w:ind w:right="111"/>
                        <w:jc w:val="both"/>
                        <w:rPr>
                          <w:rFonts w:ascii="Arial Narrow" w:hAnsi="Arial Narrow"/>
                          <w:sz w:val="18"/>
                          <w:szCs w:val="18"/>
                        </w:rPr>
                      </w:pPr>
                      <w:r w:rsidRPr="006E54D2">
                        <w:rPr>
                          <w:rFonts w:ascii="Arial Narrow" w:hAnsi="Arial Narrow"/>
                          <w:sz w:val="18"/>
                          <w:szCs w:val="18"/>
                        </w:rPr>
                        <w:t>Sitreva est un établissement public</w:t>
                      </w:r>
                      <w:r>
                        <w:rPr>
                          <w:rFonts w:ascii="Arial Narrow" w:hAnsi="Arial Narrow"/>
                          <w:sz w:val="18"/>
                          <w:szCs w:val="18"/>
                        </w:rPr>
                        <w:t xml:space="preserve"> en charge du traitement et de la valorisation des déchets</w:t>
                      </w:r>
                      <w:r w:rsidR="00057733">
                        <w:rPr>
                          <w:rFonts w:ascii="Arial Narrow" w:hAnsi="Arial Narrow"/>
                          <w:sz w:val="18"/>
                          <w:szCs w:val="18"/>
                        </w:rPr>
                        <w:t xml:space="preserve">,  qui emploie 260 agents répartis entre 6 directions. </w:t>
                      </w:r>
                      <w:r w:rsidR="00601380">
                        <w:rPr>
                          <w:rFonts w:ascii="Arial Narrow" w:hAnsi="Arial Narrow"/>
                          <w:sz w:val="18"/>
                          <w:szCs w:val="18"/>
                        </w:rPr>
                        <w:t xml:space="preserve">Son activité se déploie sur un territoire de </w:t>
                      </w:r>
                      <w:r w:rsidR="00CF1C0E">
                        <w:rPr>
                          <w:rFonts w:ascii="Arial Narrow" w:hAnsi="Arial Narrow"/>
                          <w:sz w:val="18"/>
                          <w:szCs w:val="18"/>
                        </w:rPr>
                        <w:t>4 270 k</w:t>
                      </w:r>
                      <w:r w:rsidR="00601380">
                        <w:rPr>
                          <w:rFonts w:ascii="Arial Narrow" w:hAnsi="Arial Narrow"/>
                          <w:sz w:val="18"/>
                          <w:szCs w:val="18"/>
                        </w:rPr>
                        <w:t>m</w:t>
                      </w:r>
                      <w:r w:rsidR="00CF1C0E" w:rsidRPr="00CF1C0E">
                        <w:rPr>
                          <w:rFonts w:ascii="Arial Narrow" w:hAnsi="Arial Narrow"/>
                          <w:sz w:val="18"/>
                          <w:szCs w:val="18"/>
                          <w:vertAlign w:val="superscript"/>
                        </w:rPr>
                        <w:t>2</w:t>
                      </w:r>
                      <w:r w:rsidR="00601380">
                        <w:rPr>
                          <w:rFonts w:ascii="Arial Narrow" w:hAnsi="Arial Narrow"/>
                          <w:sz w:val="18"/>
                          <w:szCs w:val="18"/>
                        </w:rPr>
                        <w:t xml:space="preserve"> et 38 sites </w:t>
                      </w:r>
                      <w:r w:rsidR="00601380" w:rsidRPr="00FF4E0E">
                        <w:rPr>
                          <w:rFonts w:ascii="Arial Narrow" w:hAnsi="Arial Narrow"/>
                          <w:sz w:val="18"/>
                          <w:szCs w:val="18"/>
                        </w:rPr>
                        <w:t>(30 déchèteries</w:t>
                      </w:r>
                      <w:r w:rsidR="00601380">
                        <w:rPr>
                          <w:rFonts w:ascii="Arial Narrow" w:hAnsi="Arial Narrow"/>
                          <w:sz w:val="18"/>
                          <w:szCs w:val="18"/>
                        </w:rPr>
                        <w:t>,</w:t>
                      </w:r>
                      <w:r w:rsidR="00601380" w:rsidRPr="00FF4E0E">
                        <w:rPr>
                          <w:rFonts w:ascii="Arial Narrow" w:hAnsi="Arial Narrow"/>
                          <w:sz w:val="18"/>
                          <w:szCs w:val="18"/>
                        </w:rPr>
                        <w:t xml:space="preserve"> 5 centres</w:t>
                      </w:r>
                      <w:r w:rsidR="00601380">
                        <w:rPr>
                          <w:rFonts w:ascii="Arial Narrow" w:hAnsi="Arial Narrow"/>
                          <w:sz w:val="18"/>
                          <w:szCs w:val="18"/>
                        </w:rPr>
                        <w:t xml:space="preserve"> de t</w:t>
                      </w:r>
                      <w:r w:rsidR="00601380" w:rsidRPr="001E39DA">
                        <w:rPr>
                          <w:rFonts w:ascii="Arial Narrow" w:hAnsi="Arial Narrow"/>
                          <w:sz w:val="18"/>
                          <w:szCs w:val="18"/>
                        </w:rPr>
                        <w:t>ransfert</w:t>
                      </w:r>
                      <w:r w:rsidR="00601380">
                        <w:rPr>
                          <w:rFonts w:ascii="Arial Narrow" w:hAnsi="Arial Narrow"/>
                          <w:sz w:val="18"/>
                          <w:szCs w:val="18"/>
                        </w:rPr>
                        <w:t>, un</w:t>
                      </w:r>
                      <w:r w:rsidR="00601380">
                        <w:rPr>
                          <w:rFonts w:ascii="Arial Narrow" w:hAnsi="Arial Narrow"/>
                          <w:sz w:val="18"/>
                          <w:szCs w:val="18"/>
                        </w:rPr>
                        <w:t xml:space="preserve"> centre de tri, un centre de valorisation énergétique </w:t>
                      </w:r>
                      <w:r w:rsidR="00601380">
                        <w:rPr>
                          <w:rFonts w:ascii="Arial Narrow" w:hAnsi="Arial Narrow"/>
                          <w:sz w:val="18"/>
                          <w:szCs w:val="18"/>
                        </w:rPr>
                        <w:t>et le siège social</w:t>
                      </w:r>
                      <w:r w:rsidR="00601380">
                        <w:rPr>
                          <w:rFonts w:ascii="Arial Narrow" w:hAnsi="Arial Narrow"/>
                          <w:sz w:val="18"/>
                          <w:szCs w:val="18"/>
                        </w:rPr>
                        <w:t>).</w:t>
                      </w:r>
                    </w:p>
                    <w:p w:rsidR="009E5C1F" w:rsidRPr="007C5BC3" w:rsidRDefault="009E5C1F" w:rsidP="006E54D2">
                      <w:pPr>
                        <w:ind w:right="111"/>
                        <w:jc w:val="both"/>
                        <w:rPr>
                          <w:rFonts w:ascii="Arial Narrow" w:hAnsi="Arial Narrow"/>
                          <w:sz w:val="18"/>
                          <w:szCs w:val="18"/>
                          <w:highlight w:val="yellow"/>
                        </w:rPr>
                      </w:pPr>
                      <w:r w:rsidRPr="001E39DA">
                        <w:rPr>
                          <w:rFonts w:ascii="Arial Narrow" w:hAnsi="Arial Narrow"/>
                          <w:sz w:val="18"/>
                          <w:szCs w:val="18"/>
                        </w:rPr>
                        <w:t>Au</w:t>
                      </w:r>
                      <w:r w:rsidR="007C5BC3">
                        <w:rPr>
                          <w:rFonts w:ascii="Arial Narrow" w:hAnsi="Arial Narrow"/>
                          <w:sz w:val="18"/>
                          <w:szCs w:val="18"/>
                        </w:rPr>
                        <w:t xml:space="preserve">près du Directeur Général des Services, vous pilotez les projets transversaux de l’établissement. Vous identifiez les tâches et les moyens nécessaires à chaque projet et conduisez leur réalisation en orientant, coordonnant et contrôlant l’action des différentes directions concernées. Vous préparez les arbitrages de la direction générale. Vous assurez l’interface avec les partenaires extérieurs de l’établissement. </w:t>
                      </w:r>
                    </w:p>
                    <w:p w:rsidR="009E5C1F" w:rsidRPr="006E54D2" w:rsidRDefault="009E5C1F" w:rsidP="006E54D2">
                      <w:pPr>
                        <w:jc w:val="both"/>
                        <w:rPr>
                          <w:rFonts w:ascii="Arial Narrow" w:hAnsi="Arial Narrow"/>
                          <w:sz w:val="18"/>
                          <w:szCs w:val="18"/>
                        </w:rPr>
                      </w:pPr>
                      <w:r>
                        <w:rPr>
                          <w:rFonts w:ascii="Arial Narrow" w:hAnsi="Arial Narrow"/>
                          <w:sz w:val="18"/>
                          <w:szCs w:val="18"/>
                        </w:rPr>
                        <w:t xml:space="preserve"> </w:t>
                      </w:r>
                    </w:p>
                    <w:p w:rsidR="009E5C1F" w:rsidRDefault="009E5C1F" w:rsidP="000F3AA4">
                      <w:pPr>
                        <w:spacing w:after="120"/>
                        <w:jc w:val="both"/>
                        <w:rPr>
                          <w:rFonts w:ascii="Arial Narrow" w:hAnsi="Arial Narrow"/>
                          <w:sz w:val="18"/>
                          <w:szCs w:val="18"/>
                        </w:rPr>
                      </w:pPr>
                      <w:r>
                        <w:rPr>
                          <w:rFonts w:ascii="Arial Narrow" w:hAnsi="Arial Narrow"/>
                          <w:b/>
                          <w:sz w:val="18"/>
                          <w:szCs w:val="18"/>
                        </w:rPr>
                        <w:t>VOS MISSIONS</w:t>
                      </w:r>
                      <w:r w:rsidRPr="006E54D2">
                        <w:rPr>
                          <w:rFonts w:ascii="Arial Narrow" w:hAnsi="Arial Narrow"/>
                          <w:sz w:val="18"/>
                          <w:szCs w:val="18"/>
                        </w:rPr>
                        <w:t xml:space="preserve"> : </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Définir des méthodes et outils de pilotage des projets et en assurer la gestion</w:t>
                      </w:r>
                      <w:r w:rsidR="00057733">
                        <w:rPr>
                          <w:rFonts w:ascii="Arial Narrow" w:hAnsi="Arial Narrow"/>
                          <w:sz w:val="18"/>
                          <w:szCs w:val="18"/>
                        </w:rPr>
                        <w:t>.</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Apprécier les risques juridiques et financiers liés aux projets</w:t>
                      </w:r>
                      <w:r w:rsidR="00057733">
                        <w:rPr>
                          <w:rFonts w:ascii="Arial Narrow" w:hAnsi="Arial Narrow"/>
                          <w:sz w:val="18"/>
                          <w:szCs w:val="18"/>
                        </w:rPr>
                        <w:t>.</w:t>
                      </w:r>
                    </w:p>
                    <w:p w:rsidR="00E308C2" w:rsidRDefault="00E308C2" w:rsidP="001E0AF0">
                      <w:pPr>
                        <w:pStyle w:val="Paragraphedeliste"/>
                        <w:numPr>
                          <w:ilvl w:val="0"/>
                          <w:numId w:val="44"/>
                        </w:numPr>
                        <w:spacing w:after="120"/>
                        <w:ind w:right="248"/>
                        <w:jc w:val="both"/>
                        <w:rPr>
                          <w:rFonts w:ascii="Arial Narrow" w:hAnsi="Arial Narrow"/>
                          <w:sz w:val="18"/>
                          <w:szCs w:val="18"/>
                        </w:rPr>
                      </w:pPr>
                      <w:r>
                        <w:rPr>
                          <w:rFonts w:ascii="Arial Narrow" w:hAnsi="Arial Narrow"/>
                          <w:sz w:val="18"/>
                          <w:szCs w:val="18"/>
                        </w:rPr>
                        <w:t>Définir et mettre en œuvre un plan d’action en cohérence avec les missions, les objectifs et les moyens humains et matériels de chaque direction.</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Orienter, coordonner et contrôler l’action des directions impliquées dans les projets.</w:t>
                      </w:r>
                    </w:p>
                    <w:p w:rsidR="00E308C2" w:rsidRP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 xml:space="preserve">Assurer </w:t>
                      </w:r>
                      <w:r>
                        <w:rPr>
                          <w:rFonts w:ascii="Arial Narrow" w:hAnsi="Arial Narrow"/>
                          <w:sz w:val="18"/>
                          <w:szCs w:val="18"/>
                        </w:rPr>
                        <w:t>l’interface avec les partenaires extérieurs de l’établissement</w:t>
                      </w:r>
                      <w:r>
                        <w:rPr>
                          <w:rFonts w:ascii="Arial Narrow" w:hAnsi="Arial Narrow"/>
                          <w:sz w:val="18"/>
                          <w:szCs w:val="18"/>
                        </w:rPr>
                        <w:t>.</w:t>
                      </w:r>
                    </w:p>
                    <w:p w:rsidR="007C5BC3" w:rsidRDefault="007C5BC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Mettre en place et animer un système de contrôle adapté aux services (procédures, documents et traçabilité)</w:t>
                      </w:r>
                      <w:r w:rsidR="00057733">
                        <w:rPr>
                          <w:rFonts w:ascii="Arial Narrow" w:hAnsi="Arial Narrow"/>
                          <w:sz w:val="18"/>
                          <w:szCs w:val="18"/>
                        </w:rPr>
                        <w:t>.</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Préparer</w:t>
                      </w:r>
                      <w:r w:rsidRPr="00E308C2">
                        <w:rPr>
                          <w:rFonts w:ascii="Arial Narrow" w:hAnsi="Arial Narrow"/>
                          <w:sz w:val="18"/>
                          <w:szCs w:val="18"/>
                        </w:rPr>
                        <w:t xml:space="preserve"> </w:t>
                      </w:r>
                      <w:r>
                        <w:rPr>
                          <w:rFonts w:ascii="Arial Narrow" w:hAnsi="Arial Narrow"/>
                          <w:sz w:val="18"/>
                          <w:szCs w:val="18"/>
                        </w:rPr>
                        <w:t>les arbitrages de la direction générale</w:t>
                      </w:r>
                      <w:r>
                        <w:rPr>
                          <w:rFonts w:ascii="Arial Narrow" w:hAnsi="Arial Narrow"/>
                          <w:sz w:val="18"/>
                          <w:szCs w:val="18"/>
                        </w:rPr>
                        <w:t>.</w:t>
                      </w:r>
                    </w:p>
                    <w:p w:rsidR="00E308C2" w:rsidRDefault="00E308C2"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Mesurer l’état d’avancement des projets et veiller au respect des délais.</w:t>
                      </w:r>
                    </w:p>
                    <w:p w:rsidR="00057733" w:rsidRDefault="0005773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Assurer la communication entre les membres de chaque projet et assurer les échanges d’information</w:t>
                      </w:r>
                      <w:r w:rsidR="00E308C2">
                        <w:rPr>
                          <w:rFonts w:ascii="Arial Narrow" w:hAnsi="Arial Narrow"/>
                          <w:sz w:val="18"/>
                          <w:szCs w:val="18"/>
                        </w:rPr>
                        <w:t>.</w:t>
                      </w:r>
                    </w:p>
                    <w:p w:rsidR="00057733" w:rsidRDefault="00057733" w:rsidP="00F112B2">
                      <w:pPr>
                        <w:pStyle w:val="Paragraphedeliste"/>
                        <w:numPr>
                          <w:ilvl w:val="0"/>
                          <w:numId w:val="44"/>
                        </w:numPr>
                        <w:spacing w:after="120"/>
                        <w:jc w:val="both"/>
                        <w:rPr>
                          <w:rFonts w:ascii="Arial Narrow" w:hAnsi="Arial Narrow"/>
                          <w:sz w:val="18"/>
                          <w:szCs w:val="18"/>
                        </w:rPr>
                      </w:pPr>
                      <w:r>
                        <w:rPr>
                          <w:rFonts w:ascii="Arial Narrow" w:hAnsi="Arial Narrow"/>
                          <w:sz w:val="18"/>
                          <w:szCs w:val="18"/>
                        </w:rPr>
                        <w:t>Mettre en place des tableaux de bord permettant de communiquer sur les projets</w:t>
                      </w:r>
                      <w:r w:rsidR="00E308C2">
                        <w:rPr>
                          <w:rFonts w:ascii="Arial Narrow" w:hAnsi="Arial Narrow"/>
                          <w:sz w:val="18"/>
                          <w:szCs w:val="18"/>
                        </w:rPr>
                        <w:t>.</w:t>
                      </w:r>
                    </w:p>
                    <w:p w:rsidR="00E308C2" w:rsidRDefault="00E308C2" w:rsidP="001E0AF0">
                      <w:pPr>
                        <w:pStyle w:val="Paragraphedeliste"/>
                        <w:spacing w:after="120"/>
                        <w:ind w:right="107"/>
                        <w:jc w:val="both"/>
                        <w:rPr>
                          <w:rFonts w:ascii="Arial Narrow" w:hAnsi="Arial Narrow"/>
                          <w:sz w:val="18"/>
                          <w:szCs w:val="18"/>
                        </w:rPr>
                      </w:pPr>
                    </w:p>
                    <w:p w:rsidR="009E5C1F" w:rsidRDefault="009E5C1F" w:rsidP="000F3AA4">
                      <w:pPr>
                        <w:spacing w:after="120"/>
                        <w:jc w:val="both"/>
                        <w:rPr>
                          <w:rFonts w:ascii="Arial Narrow" w:hAnsi="Arial Narrow"/>
                          <w:sz w:val="18"/>
                          <w:szCs w:val="18"/>
                        </w:rPr>
                      </w:pPr>
                      <w:r>
                        <w:rPr>
                          <w:rFonts w:ascii="Arial Narrow" w:hAnsi="Arial Narrow"/>
                          <w:b/>
                          <w:sz w:val="18"/>
                          <w:szCs w:val="18"/>
                        </w:rPr>
                        <w:t xml:space="preserve">VOTRE </w:t>
                      </w:r>
                      <w:r w:rsidRPr="006E54D2">
                        <w:rPr>
                          <w:rFonts w:ascii="Arial Narrow" w:hAnsi="Arial Narrow"/>
                          <w:b/>
                          <w:sz w:val="18"/>
                          <w:szCs w:val="18"/>
                        </w:rPr>
                        <w:t>PROFIL</w:t>
                      </w:r>
                      <w:r w:rsidRPr="006E54D2">
                        <w:rPr>
                          <w:rFonts w:ascii="Arial Narrow" w:hAnsi="Arial Narrow"/>
                          <w:sz w:val="18"/>
                          <w:szCs w:val="18"/>
                        </w:rPr>
                        <w:t xml:space="preserve"> : </w:t>
                      </w:r>
                    </w:p>
                    <w:p w:rsidR="009E5C1F" w:rsidRDefault="001E34FC" w:rsidP="001E34FC">
                      <w:pPr>
                        <w:jc w:val="both"/>
                        <w:rPr>
                          <w:rFonts w:ascii="Arial Narrow" w:hAnsi="Arial Narrow"/>
                          <w:sz w:val="18"/>
                          <w:szCs w:val="18"/>
                        </w:rPr>
                      </w:pPr>
                      <w:r>
                        <w:rPr>
                          <w:rFonts w:ascii="Arial Narrow" w:hAnsi="Arial Narrow"/>
                          <w:b/>
                          <w:sz w:val="18"/>
                          <w:szCs w:val="18"/>
                        </w:rPr>
                        <w:t>Compétences requises</w:t>
                      </w:r>
                      <w:r w:rsidR="009E5C1F" w:rsidRPr="00E308C2">
                        <w:rPr>
                          <w:rFonts w:ascii="Arial Narrow" w:hAnsi="Arial Narrow"/>
                          <w:sz w:val="18"/>
                          <w:szCs w:val="18"/>
                        </w:rPr>
                        <w:t xml:space="preserve"> : </w:t>
                      </w:r>
                    </w:p>
                    <w:p w:rsidR="001E34FC" w:rsidRPr="001E34FC" w:rsidRDefault="001E34FC" w:rsidP="001E34FC">
                      <w:pPr>
                        <w:pStyle w:val="Paragraphedeliste"/>
                        <w:numPr>
                          <w:ilvl w:val="0"/>
                          <w:numId w:val="47"/>
                        </w:numPr>
                        <w:ind w:left="714" w:hanging="357"/>
                        <w:jc w:val="both"/>
                        <w:rPr>
                          <w:rFonts w:ascii="Arial Narrow" w:hAnsi="Arial Narrow"/>
                          <w:sz w:val="18"/>
                          <w:szCs w:val="18"/>
                        </w:rPr>
                      </w:pPr>
                      <w:r>
                        <w:rPr>
                          <w:rFonts w:ascii="Arial Narrow" w:hAnsi="Arial Narrow"/>
                          <w:sz w:val="18"/>
                          <w:szCs w:val="18"/>
                        </w:rPr>
                        <w:t>Formation supérieure </w:t>
                      </w:r>
                      <w:r w:rsidR="001E0AF0">
                        <w:rPr>
                          <w:rFonts w:ascii="Arial Narrow" w:hAnsi="Arial Narrow"/>
                          <w:sz w:val="18"/>
                          <w:szCs w:val="18"/>
                        </w:rPr>
                        <w:t>(Bac + 3 minimum).</w:t>
                      </w:r>
                    </w:p>
                    <w:p w:rsidR="001E34FC" w:rsidRDefault="001E34FC" w:rsidP="001E34FC">
                      <w:pPr>
                        <w:numPr>
                          <w:ilvl w:val="0"/>
                          <w:numId w:val="46"/>
                        </w:numPr>
                        <w:spacing w:after="120" w:afterAutospacing="1"/>
                        <w:jc w:val="both"/>
                        <w:rPr>
                          <w:rFonts w:ascii="Arial Narrow" w:hAnsi="Arial Narrow"/>
                          <w:sz w:val="18"/>
                          <w:szCs w:val="18"/>
                        </w:rPr>
                      </w:pPr>
                      <w:r>
                        <w:rPr>
                          <w:rFonts w:ascii="Arial Narrow" w:hAnsi="Arial Narrow"/>
                          <w:sz w:val="18"/>
                          <w:szCs w:val="18"/>
                        </w:rPr>
                        <w:t>Maitrise des techniques de gestion de projet.</w:t>
                      </w:r>
                    </w:p>
                    <w:p w:rsidR="001E34FC" w:rsidRDefault="001E34FC" w:rsidP="001E34FC">
                      <w:pPr>
                        <w:numPr>
                          <w:ilvl w:val="0"/>
                          <w:numId w:val="46"/>
                        </w:numPr>
                        <w:spacing w:after="120" w:afterAutospacing="1"/>
                        <w:jc w:val="both"/>
                        <w:rPr>
                          <w:rFonts w:ascii="Arial Narrow" w:hAnsi="Arial Narrow"/>
                          <w:sz w:val="18"/>
                          <w:szCs w:val="18"/>
                        </w:rPr>
                      </w:pPr>
                      <w:r>
                        <w:rPr>
                          <w:rFonts w:ascii="Arial Narrow" w:hAnsi="Arial Narrow"/>
                          <w:sz w:val="18"/>
                          <w:szCs w:val="18"/>
                        </w:rPr>
                        <w:t>Connaissance de l’environnement territorial et de ses contraintes juridiques et réglementaires.</w:t>
                      </w:r>
                    </w:p>
                    <w:p w:rsidR="001E34FC" w:rsidRDefault="001E34FC" w:rsidP="001E34FC">
                      <w:pPr>
                        <w:pStyle w:val="Paragraphedeliste"/>
                        <w:numPr>
                          <w:ilvl w:val="0"/>
                          <w:numId w:val="46"/>
                        </w:numPr>
                        <w:spacing w:after="120" w:afterAutospacing="1"/>
                        <w:jc w:val="both"/>
                        <w:rPr>
                          <w:rFonts w:ascii="Arial Narrow" w:hAnsi="Arial Narrow"/>
                          <w:sz w:val="18"/>
                          <w:szCs w:val="18"/>
                        </w:rPr>
                      </w:pPr>
                      <w:r>
                        <w:rPr>
                          <w:rFonts w:ascii="Arial Narrow" w:hAnsi="Arial Narrow"/>
                          <w:sz w:val="18"/>
                          <w:szCs w:val="18"/>
                        </w:rPr>
                        <w:t>Connaissances dans le domaine du recyclage des déchets.</w:t>
                      </w:r>
                    </w:p>
                    <w:p w:rsidR="001E34FC" w:rsidRPr="001E34FC" w:rsidRDefault="001E34FC" w:rsidP="001E34FC">
                      <w:pPr>
                        <w:pStyle w:val="Paragraphedeliste"/>
                        <w:numPr>
                          <w:ilvl w:val="0"/>
                          <w:numId w:val="46"/>
                        </w:numPr>
                        <w:spacing w:after="120" w:afterAutospacing="1"/>
                        <w:jc w:val="both"/>
                        <w:rPr>
                          <w:rFonts w:ascii="Arial Narrow" w:hAnsi="Arial Narrow"/>
                          <w:sz w:val="18"/>
                          <w:szCs w:val="18"/>
                        </w:rPr>
                      </w:pPr>
                      <w:r>
                        <w:rPr>
                          <w:rFonts w:ascii="Arial Narrow" w:hAnsi="Arial Narrow"/>
                          <w:sz w:val="18"/>
                          <w:szCs w:val="18"/>
                        </w:rPr>
                        <w:t>Pratique des outils informatiques et bureautique</w:t>
                      </w:r>
                    </w:p>
                    <w:p w:rsidR="009E5C1F" w:rsidRDefault="009E5C1F" w:rsidP="000F3AA4">
                      <w:pPr>
                        <w:jc w:val="both"/>
                        <w:rPr>
                          <w:rFonts w:ascii="Arial Narrow" w:hAnsi="Arial Narrow"/>
                          <w:sz w:val="18"/>
                          <w:szCs w:val="18"/>
                        </w:rPr>
                      </w:pPr>
                      <w:r w:rsidRPr="000F3AA4">
                        <w:rPr>
                          <w:rFonts w:ascii="Arial Narrow" w:hAnsi="Arial Narrow"/>
                          <w:b/>
                          <w:sz w:val="18"/>
                          <w:szCs w:val="18"/>
                        </w:rPr>
                        <w:t xml:space="preserve">Aptitudes </w:t>
                      </w:r>
                      <w:r w:rsidR="001E34FC">
                        <w:rPr>
                          <w:rFonts w:ascii="Arial Narrow" w:hAnsi="Arial Narrow"/>
                          <w:b/>
                          <w:sz w:val="18"/>
                          <w:szCs w:val="18"/>
                        </w:rPr>
                        <w:t>personnelles</w:t>
                      </w:r>
                      <w:r w:rsidRPr="000F3AA4">
                        <w:rPr>
                          <w:rFonts w:ascii="Arial Narrow" w:hAnsi="Arial Narrow"/>
                          <w:sz w:val="18"/>
                          <w:szCs w:val="18"/>
                        </w:rPr>
                        <w:t xml:space="preserve"> : </w:t>
                      </w:r>
                    </w:p>
                    <w:p w:rsidR="001E34FC" w:rsidRDefault="001E34FC" w:rsidP="001E34FC">
                      <w:pPr>
                        <w:pStyle w:val="Paragraphedeliste"/>
                        <w:numPr>
                          <w:ilvl w:val="0"/>
                          <w:numId w:val="48"/>
                        </w:numPr>
                        <w:jc w:val="both"/>
                        <w:rPr>
                          <w:rFonts w:ascii="Arial Narrow" w:hAnsi="Arial Narrow"/>
                          <w:sz w:val="18"/>
                          <w:szCs w:val="18"/>
                        </w:rPr>
                      </w:pPr>
                      <w:r>
                        <w:rPr>
                          <w:rFonts w:ascii="Arial Narrow" w:hAnsi="Arial Narrow"/>
                          <w:sz w:val="18"/>
                          <w:szCs w:val="18"/>
                        </w:rPr>
                        <w:t>Capacité d’analyse et de synthèse.</w:t>
                      </w:r>
                    </w:p>
                    <w:p w:rsidR="001E34FC" w:rsidRDefault="001E34FC" w:rsidP="001E34FC">
                      <w:pPr>
                        <w:numPr>
                          <w:ilvl w:val="0"/>
                          <w:numId w:val="48"/>
                        </w:numPr>
                        <w:spacing w:after="120" w:afterAutospacing="1"/>
                        <w:jc w:val="both"/>
                        <w:rPr>
                          <w:rFonts w:ascii="Arial Narrow" w:hAnsi="Arial Narrow"/>
                          <w:sz w:val="18"/>
                          <w:szCs w:val="18"/>
                        </w:rPr>
                      </w:pPr>
                      <w:r>
                        <w:rPr>
                          <w:rFonts w:ascii="Arial Narrow" w:hAnsi="Arial Narrow"/>
                          <w:sz w:val="18"/>
                          <w:szCs w:val="18"/>
                        </w:rPr>
                        <w:t>Qualités relationnel</w:t>
                      </w:r>
                      <w:r w:rsidR="00CF1C0E">
                        <w:rPr>
                          <w:rFonts w:ascii="Arial Narrow" w:hAnsi="Arial Narrow"/>
                          <w:sz w:val="18"/>
                          <w:szCs w:val="18"/>
                        </w:rPr>
                        <w:t>le</w:t>
                      </w:r>
                      <w:r>
                        <w:rPr>
                          <w:rFonts w:ascii="Arial Narrow" w:hAnsi="Arial Narrow"/>
                          <w:sz w:val="18"/>
                          <w:szCs w:val="18"/>
                        </w:rPr>
                        <w:t>s, sens du travail en équipe, du management et de la communication.</w:t>
                      </w:r>
                    </w:p>
                    <w:p w:rsidR="001E59ED" w:rsidRDefault="00CF1C0E" w:rsidP="001E34FC">
                      <w:pPr>
                        <w:pStyle w:val="Paragraphedeliste"/>
                        <w:numPr>
                          <w:ilvl w:val="0"/>
                          <w:numId w:val="48"/>
                        </w:numPr>
                        <w:jc w:val="both"/>
                        <w:rPr>
                          <w:rFonts w:ascii="Arial Narrow" w:hAnsi="Arial Narrow"/>
                          <w:sz w:val="18"/>
                          <w:szCs w:val="18"/>
                        </w:rPr>
                      </w:pPr>
                      <w:r>
                        <w:rPr>
                          <w:rFonts w:ascii="Arial Narrow" w:hAnsi="Arial Narrow"/>
                          <w:sz w:val="18"/>
                          <w:szCs w:val="18"/>
                        </w:rPr>
                        <w:t>Qualités rédactionnelles.</w:t>
                      </w:r>
                    </w:p>
                    <w:p w:rsidR="00CF1C0E" w:rsidRPr="001E34FC" w:rsidRDefault="00CF1C0E" w:rsidP="001E34FC">
                      <w:pPr>
                        <w:pStyle w:val="Paragraphedeliste"/>
                        <w:numPr>
                          <w:ilvl w:val="0"/>
                          <w:numId w:val="48"/>
                        </w:numPr>
                        <w:jc w:val="both"/>
                        <w:rPr>
                          <w:rFonts w:ascii="Arial Narrow" w:hAnsi="Arial Narrow"/>
                          <w:sz w:val="18"/>
                          <w:szCs w:val="18"/>
                        </w:rPr>
                      </w:pPr>
                      <w:r>
                        <w:rPr>
                          <w:rFonts w:ascii="Arial Narrow" w:hAnsi="Arial Narrow"/>
                          <w:sz w:val="18"/>
                          <w:szCs w:val="18"/>
                        </w:rPr>
                        <w:t>Sens de l’organisation, méthode et rigueur.</w:t>
                      </w:r>
                    </w:p>
                    <w:p w:rsidR="001E0AF0" w:rsidRDefault="001E0AF0" w:rsidP="00AD7EAC">
                      <w:pPr>
                        <w:rPr>
                          <w:rFonts w:ascii="Arial Narrow" w:hAnsi="Arial Narrow"/>
                          <w:b/>
                          <w:sz w:val="18"/>
                          <w:szCs w:val="18"/>
                        </w:rPr>
                      </w:pPr>
                    </w:p>
                    <w:p w:rsidR="009E5C1F" w:rsidRPr="006E54D2" w:rsidRDefault="009E5C1F" w:rsidP="00AD7EAC">
                      <w:pPr>
                        <w:rPr>
                          <w:rFonts w:ascii="Arial Narrow" w:hAnsi="Arial Narrow"/>
                          <w:sz w:val="18"/>
                          <w:szCs w:val="18"/>
                        </w:rPr>
                      </w:pPr>
                      <w:r w:rsidRPr="006E54D2">
                        <w:rPr>
                          <w:rFonts w:ascii="Arial Narrow" w:hAnsi="Arial Narrow"/>
                          <w:b/>
                          <w:sz w:val="18"/>
                          <w:szCs w:val="18"/>
                        </w:rPr>
                        <w:t>REMUNERATION :</w:t>
                      </w:r>
                      <w:r w:rsidRPr="006E54D2">
                        <w:rPr>
                          <w:rFonts w:ascii="Arial Narrow" w:hAnsi="Arial Narrow"/>
                          <w:sz w:val="18"/>
                          <w:szCs w:val="18"/>
                        </w:rPr>
                        <w:t xml:space="preserve"> </w:t>
                      </w:r>
                    </w:p>
                    <w:p w:rsidR="009E5C1F" w:rsidRDefault="009E5C1F">
                      <w:pPr>
                        <w:rPr>
                          <w:rFonts w:ascii="Arial Narrow" w:hAnsi="Arial Narrow"/>
                          <w:sz w:val="18"/>
                          <w:szCs w:val="18"/>
                        </w:rPr>
                      </w:pPr>
                      <w:r w:rsidRPr="006E54D2">
                        <w:rPr>
                          <w:rFonts w:ascii="Arial Narrow" w:hAnsi="Arial Narrow"/>
                          <w:sz w:val="18"/>
                          <w:szCs w:val="18"/>
                        </w:rPr>
                        <w:t xml:space="preserve">Statutaire + régime indemnitaire + adhésion CNAS + </w:t>
                      </w:r>
                      <w:r>
                        <w:rPr>
                          <w:rFonts w:ascii="Arial Narrow" w:hAnsi="Arial Narrow"/>
                          <w:sz w:val="18"/>
                          <w:szCs w:val="18"/>
                        </w:rPr>
                        <w:t>titres-</w:t>
                      </w:r>
                      <w:r w:rsidRPr="006E54D2">
                        <w:rPr>
                          <w:rFonts w:ascii="Arial Narrow" w:hAnsi="Arial Narrow"/>
                          <w:sz w:val="18"/>
                          <w:szCs w:val="18"/>
                        </w:rPr>
                        <w:t>restaurant</w:t>
                      </w:r>
                      <w:r>
                        <w:rPr>
                          <w:rFonts w:ascii="Arial Narrow" w:hAnsi="Arial Narrow"/>
                          <w:sz w:val="18"/>
                          <w:szCs w:val="18"/>
                        </w:rPr>
                        <w:t xml:space="preserve"> + contrat groupe garantie santé.</w:t>
                      </w:r>
                    </w:p>
                    <w:p w:rsidR="007C5BC3" w:rsidRDefault="001E34FC">
                      <w:pPr>
                        <w:rPr>
                          <w:rFonts w:ascii="Arial Narrow" w:hAnsi="Arial Narrow"/>
                          <w:sz w:val="18"/>
                          <w:szCs w:val="18"/>
                        </w:rPr>
                      </w:pPr>
                      <w:r>
                        <w:rPr>
                          <w:rFonts w:ascii="Arial Narrow" w:hAnsi="Arial Narrow"/>
                          <w:sz w:val="18"/>
                          <w:szCs w:val="18"/>
                        </w:rPr>
                        <w:t xml:space="preserve">Véhicule de service </w:t>
                      </w:r>
                    </w:p>
                    <w:p w:rsidR="001E34FC" w:rsidRDefault="001E34FC">
                      <w:pPr>
                        <w:rPr>
                          <w:rFonts w:ascii="Arial Narrow" w:hAnsi="Arial Narrow"/>
                          <w:sz w:val="18"/>
                          <w:szCs w:val="18"/>
                        </w:rPr>
                      </w:pPr>
                    </w:p>
                    <w:p w:rsidR="009E5C1F" w:rsidRPr="002119E2" w:rsidRDefault="009E5C1F" w:rsidP="002119E2">
                      <w:pPr>
                        <w:jc w:val="center"/>
                        <w:rPr>
                          <w:rFonts w:ascii="Arial Narrow" w:hAnsi="Arial Narrow"/>
                          <w:iCs/>
                          <w:sz w:val="18"/>
                          <w:szCs w:val="18"/>
                        </w:rPr>
                      </w:pPr>
                      <w:r w:rsidRPr="002119E2">
                        <w:rPr>
                          <w:rFonts w:ascii="Arial Narrow" w:hAnsi="Arial Narrow"/>
                          <w:b/>
                          <w:iCs/>
                          <w:sz w:val="18"/>
                          <w:szCs w:val="18"/>
                        </w:rPr>
                        <w:t>Poste à pourvoir à compter d</w:t>
                      </w:r>
                      <w:r w:rsidR="007C5BC3">
                        <w:rPr>
                          <w:rFonts w:ascii="Arial Narrow" w:hAnsi="Arial Narrow"/>
                          <w:b/>
                          <w:iCs/>
                          <w:sz w:val="18"/>
                          <w:szCs w:val="18"/>
                        </w:rPr>
                        <w:t>u 1</w:t>
                      </w:r>
                      <w:r w:rsidR="007C5BC3" w:rsidRPr="007C5BC3">
                        <w:rPr>
                          <w:rFonts w:ascii="Arial Narrow" w:hAnsi="Arial Narrow"/>
                          <w:b/>
                          <w:iCs/>
                          <w:sz w:val="18"/>
                          <w:szCs w:val="18"/>
                          <w:vertAlign w:val="superscript"/>
                        </w:rPr>
                        <w:t>er</w:t>
                      </w:r>
                      <w:r w:rsidR="007C5BC3">
                        <w:rPr>
                          <w:rFonts w:ascii="Arial Narrow" w:hAnsi="Arial Narrow"/>
                          <w:b/>
                          <w:iCs/>
                          <w:sz w:val="18"/>
                          <w:szCs w:val="18"/>
                        </w:rPr>
                        <w:t xml:space="preserve"> décembre 2020</w:t>
                      </w:r>
                      <w:r w:rsidRPr="002119E2">
                        <w:rPr>
                          <w:rFonts w:ascii="Arial Narrow" w:hAnsi="Arial Narrow"/>
                          <w:iCs/>
                          <w:sz w:val="18"/>
                          <w:szCs w:val="18"/>
                        </w:rPr>
                        <w:t>.</w:t>
                      </w:r>
                    </w:p>
                    <w:p w:rsidR="009E5C1F" w:rsidRDefault="009E5C1F" w:rsidP="00AD7EAC">
                      <w:pPr>
                        <w:jc w:val="center"/>
                        <w:rPr>
                          <w:rFonts w:ascii="Arial Narrow" w:hAnsi="Arial Narrow"/>
                          <w:i/>
                          <w:iCs/>
                          <w:sz w:val="16"/>
                          <w:szCs w:val="16"/>
                        </w:rPr>
                      </w:pP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Merci d’adresser votre candidature (LM + CV) à :</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Monsieur le Président d</w:t>
                      </w:r>
                      <w:r>
                        <w:rPr>
                          <w:rFonts w:ascii="Arial Narrow" w:hAnsi="Arial Narrow"/>
                          <w:i/>
                          <w:iCs/>
                          <w:sz w:val="16"/>
                          <w:szCs w:val="16"/>
                        </w:rPr>
                        <w:t>e</w:t>
                      </w:r>
                      <w:r w:rsidRPr="009523CB">
                        <w:rPr>
                          <w:rFonts w:ascii="Arial Narrow" w:hAnsi="Arial Narrow"/>
                          <w:i/>
                          <w:iCs/>
                          <w:sz w:val="16"/>
                          <w:szCs w:val="16"/>
                        </w:rPr>
                        <w:t xml:space="preserve"> SITREVA</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19</w:t>
                      </w:r>
                      <w:r w:rsidR="00174E67">
                        <w:rPr>
                          <w:rFonts w:ascii="Arial Narrow" w:hAnsi="Arial Narrow"/>
                          <w:i/>
                          <w:iCs/>
                          <w:sz w:val="16"/>
                          <w:szCs w:val="16"/>
                        </w:rPr>
                        <w:t>,</w:t>
                      </w:r>
                      <w:r w:rsidRPr="009523CB">
                        <w:rPr>
                          <w:rFonts w:ascii="Arial Narrow" w:hAnsi="Arial Narrow"/>
                          <w:i/>
                          <w:iCs/>
                          <w:sz w:val="16"/>
                          <w:szCs w:val="16"/>
                        </w:rPr>
                        <w:t xml:space="preserve"> rue Gustave Eiffel</w:t>
                      </w:r>
                    </w:p>
                    <w:p w:rsidR="009E5C1F" w:rsidRPr="009523CB" w:rsidRDefault="009E5C1F" w:rsidP="00AD7EAC">
                      <w:pPr>
                        <w:spacing w:after="80"/>
                        <w:jc w:val="center"/>
                        <w:rPr>
                          <w:rFonts w:ascii="Arial Narrow" w:hAnsi="Arial Narrow"/>
                          <w:i/>
                          <w:iCs/>
                          <w:sz w:val="16"/>
                          <w:szCs w:val="16"/>
                        </w:rPr>
                      </w:pPr>
                      <w:r w:rsidRPr="009523CB">
                        <w:rPr>
                          <w:rFonts w:ascii="Arial Narrow" w:hAnsi="Arial Narrow"/>
                          <w:i/>
                          <w:iCs/>
                          <w:sz w:val="16"/>
                          <w:szCs w:val="16"/>
                        </w:rPr>
                        <w:t>78120 RAMBOUILLET</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Contact : Carole SEVENO</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Directrice des ressources humaines</w:t>
                      </w:r>
                    </w:p>
                    <w:p w:rsidR="009E5C1F" w:rsidRPr="009523CB" w:rsidRDefault="009E5C1F" w:rsidP="00AD7EAC">
                      <w:pPr>
                        <w:jc w:val="center"/>
                        <w:rPr>
                          <w:rFonts w:ascii="Arial Narrow" w:hAnsi="Arial Narrow"/>
                          <w:i/>
                          <w:iCs/>
                          <w:sz w:val="16"/>
                          <w:szCs w:val="16"/>
                        </w:rPr>
                      </w:pPr>
                      <w:r w:rsidRPr="009523CB">
                        <w:rPr>
                          <w:rFonts w:ascii="Arial Narrow" w:hAnsi="Arial Narrow"/>
                          <w:i/>
                          <w:iCs/>
                          <w:sz w:val="16"/>
                          <w:szCs w:val="16"/>
                        </w:rPr>
                        <w:t>01 34 57 12 30</w:t>
                      </w:r>
                    </w:p>
                    <w:p w:rsidR="009E5C1F" w:rsidRDefault="009E5C1F" w:rsidP="003961C9">
                      <w:pPr>
                        <w:jc w:val="center"/>
                        <w:rPr>
                          <w:rFonts w:ascii="Arial Narrow" w:hAnsi="Arial Narrow"/>
                          <w:sz w:val="16"/>
                          <w:szCs w:val="16"/>
                        </w:rPr>
                      </w:pPr>
                      <w:hyperlink r:id="rId9" w:history="1">
                        <w:r w:rsidRPr="009E26FD">
                          <w:rPr>
                            <w:rStyle w:val="Lienhypertexte"/>
                            <w:rFonts w:ascii="Arial Narrow" w:hAnsi="Arial Narrow"/>
                            <w:i/>
                            <w:iCs/>
                            <w:sz w:val="16"/>
                            <w:szCs w:val="16"/>
                          </w:rPr>
                          <w:t>drh@sitreva.fr</w:t>
                        </w:r>
                      </w:hyperlink>
                    </w:p>
                  </w:txbxContent>
                </v:textbox>
                <w10:wrap type="tight" anchorx="margin"/>
              </v:shape>
            </w:pict>
          </mc:Fallback>
        </mc:AlternateContent>
      </w:r>
    </w:p>
    <w:sectPr w:rsidR="00912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20D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3F3E"/>
    <w:multiLevelType w:val="hybridMultilevel"/>
    <w:tmpl w:val="C4520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A5CAE"/>
    <w:multiLevelType w:val="hybridMultilevel"/>
    <w:tmpl w:val="84ECF3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900E8"/>
    <w:multiLevelType w:val="hybridMultilevel"/>
    <w:tmpl w:val="B8947A48"/>
    <w:lvl w:ilvl="0" w:tplc="85327714">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F1631"/>
    <w:multiLevelType w:val="hybridMultilevel"/>
    <w:tmpl w:val="276CA2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CF5209"/>
    <w:multiLevelType w:val="hybridMultilevel"/>
    <w:tmpl w:val="D4C2C9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26A9E"/>
    <w:multiLevelType w:val="hybridMultilevel"/>
    <w:tmpl w:val="CE0AFB7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13F5741"/>
    <w:multiLevelType w:val="hybridMultilevel"/>
    <w:tmpl w:val="36945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B3D1C"/>
    <w:multiLevelType w:val="hybridMultilevel"/>
    <w:tmpl w:val="ACE44B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E4093"/>
    <w:multiLevelType w:val="hybridMultilevel"/>
    <w:tmpl w:val="FCA29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2E2379"/>
    <w:multiLevelType w:val="hybridMultilevel"/>
    <w:tmpl w:val="2034D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14AFE"/>
    <w:multiLevelType w:val="hybridMultilevel"/>
    <w:tmpl w:val="84009B08"/>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240A5E1B"/>
    <w:multiLevelType w:val="hybridMultilevel"/>
    <w:tmpl w:val="B9688184"/>
    <w:lvl w:ilvl="0" w:tplc="0070009C">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D342A"/>
    <w:multiLevelType w:val="hybridMultilevel"/>
    <w:tmpl w:val="1716EA6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286104"/>
    <w:multiLevelType w:val="hybridMultilevel"/>
    <w:tmpl w:val="B6CC5DFA"/>
    <w:lvl w:ilvl="0" w:tplc="85327714">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0D3BD4"/>
    <w:multiLevelType w:val="hybridMultilevel"/>
    <w:tmpl w:val="C5362534"/>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281D0889"/>
    <w:multiLevelType w:val="hybridMultilevel"/>
    <w:tmpl w:val="2BE2C19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D26798"/>
    <w:multiLevelType w:val="hybridMultilevel"/>
    <w:tmpl w:val="6542FBE6"/>
    <w:lvl w:ilvl="0" w:tplc="85327714">
      <w:start w:val="1"/>
      <w:numFmt w:val="bullet"/>
      <w:lvlText w:val="-"/>
      <w:lvlJc w:val="left"/>
      <w:pPr>
        <w:ind w:left="752" w:hanging="360"/>
      </w:pPr>
      <w:rPr>
        <w:rFonts w:ascii="Arial Narrow" w:eastAsia="Times New Roman" w:hAnsi="Arial Narrow" w:cs="Times New Roman" w:hint="default"/>
      </w:rPr>
    </w:lvl>
    <w:lvl w:ilvl="1" w:tplc="51E08956">
      <w:numFmt w:val="bullet"/>
      <w:lvlText w:val=""/>
      <w:lvlJc w:val="left"/>
      <w:pPr>
        <w:ind w:left="1472" w:hanging="360"/>
      </w:pPr>
      <w:rPr>
        <w:rFonts w:ascii="Symbol" w:eastAsia="Times New Roman" w:hAnsi="Symbol" w:cs="Times New Roman"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18" w15:restartNumberingAfterBreak="0">
    <w:nsid w:val="2B5F28AB"/>
    <w:multiLevelType w:val="hybridMultilevel"/>
    <w:tmpl w:val="D2F49AA2"/>
    <w:lvl w:ilvl="0" w:tplc="040C000D">
      <w:start w:val="1"/>
      <w:numFmt w:val="bullet"/>
      <w:lvlText w:val=""/>
      <w:lvlJc w:val="left"/>
      <w:pPr>
        <w:ind w:left="1469" w:hanging="360"/>
      </w:pPr>
      <w:rPr>
        <w:rFonts w:ascii="Wingdings" w:hAnsi="Wingdings" w:hint="default"/>
      </w:rPr>
    </w:lvl>
    <w:lvl w:ilvl="1" w:tplc="040C0003" w:tentative="1">
      <w:start w:val="1"/>
      <w:numFmt w:val="bullet"/>
      <w:lvlText w:val="o"/>
      <w:lvlJc w:val="left"/>
      <w:pPr>
        <w:ind w:left="2189" w:hanging="360"/>
      </w:pPr>
      <w:rPr>
        <w:rFonts w:ascii="Courier New" w:hAnsi="Courier New" w:cs="Courier New" w:hint="default"/>
      </w:rPr>
    </w:lvl>
    <w:lvl w:ilvl="2" w:tplc="040C0005" w:tentative="1">
      <w:start w:val="1"/>
      <w:numFmt w:val="bullet"/>
      <w:lvlText w:val=""/>
      <w:lvlJc w:val="left"/>
      <w:pPr>
        <w:ind w:left="2909" w:hanging="360"/>
      </w:pPr>
      <w:rPr>
        <w:rFonts w:ascii="Wingdings" w:hAnsi="Wingdings" w:hint="default"/>
      </w:rPr>
    </w:lvl>
    <w:lvl w:ilvl="3" w:tplc="040C0001" w:tentative="1">
      <w:start w:val="1"/>
      <w:numFmt w:val="bullet"/>
      <w:lvlText w:val=""/>
      <w:lvlJc w:val="left"/>
      <w:pPr>
        <w:ind w:left="3629" w:hanging="360"/>
      </w:pPr>
      <w:rPr>
        <w:rFonts w:ascii="Symbol" w:hAnsi="Symbol" w:hint="default"/>
      </w:rPr>
    </w:lvl>
    <w:lvl w:ilvl="4" w:tplc="040C0003" w:tentative="1">
      <w:start w:val="1"/>
      <w:numFmt w:val="bullet"/>
      <w:lvlText w:val="o"/>
      <w:lvlJc w:val="left"/>
      <w:pPr>
        <w:ind w:left="4349" w:hanging="360"/>
      </w:pPr>
      <w:rPr>
        <w:rFonts w:ascii="Courier New" w:hAnsi="Courier New" w:cs="Courier New" w:hint="default"/>
      </w:rPr>
    </w:lvl>
    <w:lvl w:ilvl="5" w:tplc="040C0005" w:tentative="1">
      <w:start w:val="1"/>
      <w:numFmt w:val="bullet"/>
      <w:lvlText w:val=""/>
      <w:lvlJc w:val="left"/>
      <w:pPr>
        <w:ind w:left="5069" w:hanging="360"/>
      </w:pPr>
      <w:rPr>
        <w:rFonts w:ascii="Wingdings" w:hAnsi="Wingdings" w:hint="default"/>
      </w:rPr>
    </w:lvl>
    <w:lvl w:ilvl="6" w:tplc="040C0001" w:tentative="1">
      <w:start w:val="1"/>
      <w:numFmt w:val="bullet"/>
      <w:lvlText w:val=""/>
      <w:lvlJc w:val="left"/>
      <w:pPr>
        <w:ind w:left="5789" w:hanging="360"/>
      </w:pPr>
      <w:rPr>
        <w:rFonts w:ascii="Symbol" w:hAnsi="Symbol" w:hint="default"/>
      </w:rPr>
    </w:lvl>
    <w:lvl w:ilvl="7" w:tplc="040C0003" w:tentative="1">
      <w:start w:val="1"/>
      <w:numFmt w:val="bullet"/>
      <w:lvlText w:val="o"/>
      <w:lvlJc w:val="left"/>
      <w:pPr>
        <w:ind w:left="6509" w:hanging="360"/>
      </w:pPr>
      <w:rPr>
        <w:rFonts w:ascii="Courier New" w:hAnsi="Courier New" w:cs="Courier New" w:hint="default"/>
      </w:rPr>
    </w:lvl>
    <w:lvl w:ilvl="8" w:tplc="040C0005" w:tentative="1">
      <w:start w:val="1"/>
      <w:numFmt w:val="bullet"/>
      <w:lvlText w:val=""/>
      <w:lvlJc w:val="left"/>
      <w:pPr>
        <w:ind w:left="7229" w:hanging="360"/>
      </w:pPr>
      <w:rPr>
        <w:rFonts w:ascii="Wingdings" w:hAnsi="Wingdings" w:hint="default"/>
      </w:rPr>
    </w:lvl>
  </w:abstractNum>
  <w:abstractNum w:abstractNumId="19" w15:restartNumberingAfterBreak="0">
    <w:nsid w:val="2DC10DB1"/>
    <w:multiLevelType w:val="hybridMultilevel"/>
    <w:tmpl w:val="BB4A8B48"/>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0" w15:restartNumberingAfterBreak="0">
    <w:nsid w:val="31153F5D"/>
    <w:multiLevelType w:val="hybridMultilevel"/>
    <w:tmpl w:val="46EA0C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B0D96"/>
    <w:multiLevelType w:val="hybridMultilevel"/>
    <w:tmpl w:val="BB600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F02E67"/>
    <w:multiLevelType w:val="hybridMultilevel"/>
    <w:tmpl w:val="DBA83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A25885"/>
    <w:multiLevelType w:val="hybridMultilevel"/>
    <w:tmpl w:val="72524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E1310D"/>
    <w:multiLevelType w:val="hybridMultilevel"/>
    <w:tmpl w:val="E79E1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2573961"/>
    <w:multiLevelType w:val="hybridMultilevel"/>
    <w:tmpl w:val="9B48A7AC"/>
    <w:lvl w:ilvl="0" w:tplc="040C000D">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26" w15:restartNumberingAfterBreak="0">
    <w:nsid w:val="445109EA"/>
    <w:multiLevelType w:val="hybridMultilevel"/>
    <w:tmpl w:val="F7DC41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2B4EBE"/>
    <w:multiLevelType w:val="hybridMultilevel"/>
    <w:tmpl w:val="2BB66502"/>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93953D7"/>
    <w:multiLevelType w:val="hybridMultilevel"/>
    <w:tmpl w:val="7146F46C"/>
    <w:lvl w:ilvl="0" w:tplc="D5526C6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F7A6B"/>
    <w:multiLevelType w:val="hybridMultilevel"/>
    <w:tmpl w:val="50F0825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479621C"/>
    <w:multiLevelType w:val="hybridMultilevel"/>
    <w:tmpl w:val="216EBB78"/>
    <w:lvl w:ilvl="0" w:tplc="040C0005">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1" w15:restartNumberingAfterBreak="0">
    <w:nsid w:val="57231CA3"/>
    <w:multiLevelType w:val="hybridMultilevel"/>
    <w:tmpl w:val="AA4CB3DE"/>
    <w:lvl w:ilvl="0" w:tplc="04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6267A3"/>
    <w:multiLevelType w:val="hybridMultilevel"/>
    <w:tmpl w:val="4BDED5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79282F"/>
    <w:multiLevelType w:val="hybridMultilevel"/>
    <w:tmpl w:val="97E2297E"/>
    <w:lvl w:ilvl="0" w:tplc="040C0005">
      <w:start w:val="1"/>
      <w:numFmt w:val="bullet"/>
      <w:lvlText w:val=""/>
      <w:lvlJc w:val="left"/>
      <w:pPr>
        <w:ind w:left="1469" w:hanging="360"/>
      </w:pPr>
      <w:rPr>
        <w:rFonts w:ascii="Wingdings" w:hAnsi="Wingdings" w:hint="default"/>
      </w:rPr>
    </w:lvl>
    <w:lvl w:ilvl="1" w:tplc="040C0003" w:tentative="1">
      <w:start w:val="1"/>
      <w:numFmt w:val="bullet"/>
      <w:lvlText w:val="o"/>
      <w:lvlJc w:val="left"/>
      <w:pPr>
        <w:ind w:left="2189" w:hanging="360"/>
      </w:pPr>
      <w:rPr>
        <w:rFonts w:ascii="Courier New" w:hAnsi="Courier New" w:cs="Courier New" w:hint="default"/>
      </w:rPr>
    </w:lvl>
    <w:lvl w:ilvl="2" w:tplc="040C0005" w:tentative="1">
      <w:start w:val="1"/>
      <w:numFmt w:val="bullet"/>
      <w:lvlText w:val=""/>
      <w:lvlJc w:val="left"/>
      <w:pPr>
        <w:ind w:left="2909" w:hanging="360"/>
      </w:pPr>
      <w:rPr>
        <w:rFonts w:ascii="Wingdings" w:hAnsi="Wingdings" w:hint="default"/>
      </w:rPr>
    </w:lvl>
    <w:lvl w:ilvl="3" w:tplc="040C0001" w:tentative="1">
      <w:start w:val="1"/>
      <w:numFmt w:val="bullet"/>
      <w:lvlText w:val=""/>
      <w:lvlJc w:val="left"/>
      <w:pPr>
        <w:ind w:left="3629" w:hanging="360"/>
      </w:pPr>
      <w:rPr>
        <w:rFonts w:ascii="Symbol" w:hAnsi="Symbol" w:hint="default"/>
      </w:rPr>
    </w:lvl>
    <w:lvl w:ilvl="4" w:tplc="040C0003" w:tentative="1">
      <w:start w:val="1"/>
      <w:numFmt w:val="bullet"/>
      <w:lvlText w:val="o"/>
      <w:lvlJc w:val="left"/>
      <w:pPr>
        <w:ind w:left="4349" w:hanging="360"/>
      </w:pPr>
      <w:rPr>
        <w:rFonts w:ascii="Courier New" w:hAnsi="Courier New" w:cs="Courier New" w:hint="default"/>
      </w:rPr>
    </w:lvl>
    <w:lvl w:ilvl="5" w:tplc="040C0005" w:tentative="1">
      <w:start w:val="1"/>
      <w:numFmt w:val="bullet"/>
      <w:lvlText w:val=""/>
      <w:lvlJc w:val="left"/>
      <w:pPr>
        <w:ind w:left="5069" w:hanging="360"/>
      </w:pPr>
      <w:rPr>
        <w:rFonts w:ascii="Wingdings" w:hAnsi="Wingdings" w:hint="default"/>
      </w:rPr>
    </w:lvl>
    <w:lvl w:ilvl="6" w:tplc="040C0001" w:tentative="1">
      <w:start w:val="1"/>
      <w:numFmt w:val="bullet"/>
      <w:lvlText w:val=""/>
      <w:lvlJc w:val="left"/>
      <w:pPr>
        <w:ind w:left="5789" w:hanging="360"/>
      </w:pPr>
      <w:rPr>
        <w:rFonts w:ascii="Symbol" w:hAnsi="Symbol" w:hint="default"/>
      </w:rPr>
    </w:lvl>
    <w:lvl w:ilvl="7" w:tplc="040C0003" w:tentative="1">
      <w:start w:val="1"/>
      <w:numFmt w:val="bullet"/>
      <w:lvlText w:val="o"/>
      <w:lvlJc w:val="left"/>
      <w:pPr>
        <w:ind w:left="6509" w:hanging="360"/>
      </w:pPr>
      <w:rPr>
        <w:rFonts w:ascii="Courier New" w:hAnsi="Courier New" w:cs="Courier New" w:hint="default"/>
      </w:rPr>
    </w:lvl>
    <w:lvl w:ilvl="8" w:tplc="040C0005" w:tentative="1">
      <w:start w:val="1"/>
      <w:numFmt w:val="bullet"/>
      <w:lvlText w:val=""/>
      <w:lvlJc w:val="left"/>
      <w:pPr>
        <w:ind w:left="7229" w:hanging="360"/>
      </w:pPr>
      <w:rPr>
        <w:rFonts w:ascii="Wingdings" w:hAnsi="Wingdings" w:hint="default"/>
      </w:rPr>
    </w:lvl>
  </w:abstractNum>
  <w:abstractNum w:abstractNumId="34" w15:restartNumberingAfterBreak="0">
    <w:nsid w:val="5C4A39AA"/>
    <w:multiLevelType w:val="hybridMultilevel"/>
    <w:tmpl w:val="7EDE9BD8"/>
    <w:lvl w:ilvl="0" w:tplc="20501262">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AD651B"/>
    <w:multiLevelType w:val="hybridMultilevel"/>
    <w:tmpl w:val="887C8AC4"/>
    <w:lvl w:ilvl="0" w:tplc="25129C6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05F59"/>
    <w:multiLevelType w:val="hybridMultilevel"/>
    <w:tmpl w:val="42C27990"/>
    <w:lvl w:ilvl="0" w:tplc="040C0005">
      <w:start w:val="1"/>
      <w:numFmt w:val="bullet"/>
      <w:lvlText w:val=""/>
      <w:lvlJc w:val="left"/>
      <w:pPr>
        <w:ind w:left="752" w:hanging="360"/>
      </w:pPr>
      <w:rPr>
        <w:rFonts w:ascii="Wingdings" w:hAnsi="Wingdings" w:hint="default"/>
      </w:rPr>
    </w:lvl>
    <w:lvl w:ilvl="1" w:tplc="51E08956">
      <w:numFmt w:val="bullet"/>
      <w:lvlText w:val=""/>
      <w:lvlJc w:val="left"/>
      <w:pPr>
        <w:ind w:left="1472" w:hanging="360"/>
      </w:pPr>
      <w:rPr>
        <w:rFonts w:ascii="Symbol" w:eastAsia="Times New Roman" w:hAnsi="Symbol" w:cs="Times New Roman"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7" w15:restartNumberingAfterBreak="0">
    <w:nsid w:val="60EC08B1"/>
    <w:multiLevelType w:val="hybridMultilevel"/>
    <w:tmpl w:val="5668388C"/>
    <w:lvl w:ilvl="0" w:tplc="85327714">
      <w:start w:val="1"/>
      <w:numFmt w:val="bullet"/>
      <w:lvlText w:val="-"/>
      <w:lvlJc w:val="left"/>
      <w:pPr>
        <w:ind w:left="862" w:hanging="360"/>
      </w:pPr>
      <w:rPr>
        <w:rFonts w:ascii="Arial Narrow" w:eastAsia="Times New Roman" w:hAnsi="Arial Narrow"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8" w15:restartNumberingAfterBreak="0">
    <w:nsid w:val="638E19E8"/>
    <w:multiLevelType w:val="hybridMultilevel"/>
    <w:tmpl w:val="074C37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08638D"/>
    <w:multiLevelType w:val="hybridMultilevel"/>
    <w:tmpl w:val="AFFE54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C47DF8"/>
    <w:multiLevelType w:val="hybridMultilevel"/>
    <w:tmpl w:val="BE78AA7E"/>
    <w:lvl w:ilvl="0" w:tplc="040C000D">
      <w:start w:val="1"/>
      <w:numFmt w:val="bullet"/>
      <w:lvlText w:val=""/>
      <w:lvlJc w:val="left"/>
      <w:pPr>
        <w:ind w:left="752" w:hanging="360"/>
      </w:pPr>
      <w:rPr>
        <w:rFonts w:ascii="Wingdings" w:hAnsi="Wingdings" w:hint="default"/>
      </w:rPr>
    </w:lvl>
    <w:lvl w:ilvl="1" w:tplc="51E08956">
      <w:numFmt w:val="bullet"/>
      <w:lvlText w:val=""/>
      <w:lvlJc w:val="left"/>
      <w:pPr>
        <w:ind w:left="1472" w:hanging="360"/>
      </w:pPr>
      <w:rPr>
        <w:rFonts w:ascii="Symbol" w:eastAsia="Times New Roman" w:hAnsi="Symbol" w:cs="Times New Roman"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41" w15:restartNumberingAfterBreak="0">
    <w:nsid w:val="69122552"/>
    <w:multiLevelType w:val="hybridMultilevel"/>
    <w:tmpl w:val="D55E3740"/>
    <w:lvl w:ilvl="0" w:tplc="85327714">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AA716A"/>
    <w:multiLevelType w:val="hybridMultilevel"/>
    <w:tmpl w:val="5CDAA9C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CE3467"/>
    <w:multiLevelType w:val="hybridMultilevel"/>
    <w:tmpl w:val="E180A31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4" w15:restartNumberingAfterBreak="0">
    <w:nsid w:val="714A0246"/>
    <w:multiLevelType w:val="multilevel"/>
    <w:tmpl w:val="B01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B8784E"/>
    <w:multiLevelType w:val="hybridMultilevel"/>
    <w:tmpl w:val="41F490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
  </w:num>
  <w:num w:numId="4">
    <w:abstractNumId w:val="28"/>
  </w:num>
  <w:num w:numId="5">
    <w:abstractNumId w:val="35"/>
  </w:num>
  <w:num w:numId="6">
    <w:abstractNumId w:val="12"/>
  </w:num>
  <w:num w:numId="7">
    <w:abstractNumId w:val="8"/>
  </w:num>
  <w:num w:numId="8">
    <w:abstractNumId w:val="41"/>
  </w:num>
  <w:num w:numId="9">
    <w:abstractNumId w:val="14"/>
  </w:num>
  <w:num w:numId="10">
    <w:abstractNumId w:val="17"/>
  </w:num>
  <w:num w:numId="11">
    <w:abstractNumId w:val="37"/>
  </w:num>
  <w:num w:numId="12">
    <w:abstractNumId w:val="43"/>
  </w:num>
  <w:num w:numId="13">
    <w:abstractNumId w:val="13"/>
  </w:num>
  <w:num w:numId="14">
    <w:abstractNumId w:val="33"/>
  </w:num>
  <w:num w:numId="15">
    <w:abstractNumId w:val="19"/>
  </w:num>
  <w:num w:numId="16">
    <w:abstractNumId w:val="11"/>
  </w:num>
  <w:num w:numId="17">
    <w:abstractNumId w:val="9"/>
  </w:num>
  <w:num w:numId="18">
    <w:abstractNumId w:val="32"/>
  </w:num>
  <w:num w:numId="19">
    <w:abstractNumId w:val="40"/>
  </w:num>
  <w:num w:numId="20">
    <w:abstractNumId w:val="2"/>
  </w:num>
  <w:num w:numId="21">
    <w:abstractNumId w:val="36"/>
  </w:num>
  <w:num w:numId="22">
    <w:abstractNumId w:val="20"/>
  </w:num>
  <w:num w:numId="23">
    <w:abstractNumId w:val="31"/>
  </w:num>
  <w:num w:numId="24">
    <w:abstractNumId w:val="7"/>
  </w:num>
  <w:num w:numId="25">
    <w:abstractNumId w:val="13"/>
  </w:num>
  <w:num w:numId="26">
    <w:abstractNumId w:val="24"/>
  </w:num>
  <w:num w:numId="27">
    <w:abstractNumId w:val="19"/>
  </w:num>
  <w:num w:numId="28">
    <w:abstractNumId w:val="16"/>
  </w:num>
  <w:num w:numId="29">
    <w:abstractNumId w:val="30"/>
  </w:num>
  <w:num w:numId="30">
    <w:abstractNumId w:val="4"/>
  </w:num>
  <w:num w:numId="31">
    <w:abstractNumId w:val="29"/>
  </w:num>
  <w:num w:numId="32">
    <w:abstractNumId w:val="18"/>
  </w:num>
  <w:num w:numId="33">
    <w:abstractNumId w:val="15"/>
  </w:num>
  <w:num w:numId="34">
    <w:abstractNumId w:val="27"/>
  </w:num>
  <w:num w:numId="35">
    <w:abstractNumId w:val="25"/>
  </w:num>
  <w:num w:numId="36">
    <w:abstractNumId w:val="6"/>
  </w:num>
  <w:num w:numId="37">
    <w:abstractNumId w:val="42"/>
  </w:num>
  <w:num w:numId="38">
    <w:abstractNumId w:val="0"/>
  </w:num>
  <w:num w:numId="39">
    <w:abstractNumId w:val="44"/>
  </w:num>
  <w:num w:numId="40">
    <w:abstractNumId w:val="1"/>
  </w:num>
  <w:num w:numId="41">
    <w:abstractNumId w:val="26"/>
  </w:num>
  <w:num w:numId="42">
    <w:abstractNumId w:val="21"/>
  </w:num>
  <w:num w:numId="43">
    <w:abstractNumId w:val="23"/>
  </w:num>
  <w:num w:numId="44">
    <w:abstractNumId w:val="38"/>
  </w:num>
  <w:num w:numId="45">
    <w:abstractNumId w:val="10"/>
  </w:num>
  <w:num w:numId="46">
    <w:abstractNumId w:val="5"/>
  </w:num>
  <w:num w:numId="47">
    <w:abstractNumId w:val="2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fe3c4e09-4a62-4152-9fe9-8449487fa4a0"/>
  </w:docVars>
  <w:rsids>
    <w:rsidRoot w:val="00E65289"/>
    <w:rsid w:val="00042A3D"/>
    <w:rsid w:val="00057733"/>
    <w:rsid w:val="00092275"/>
    <w:rsid w:val="000A5E20"/>
    <w:rsid w:val="000D69A2"/>
    <w:rsid w:val="000E20F4"/>
    <w:rsid w:val="000E7389"/>
    <w:rsid w:val="000F3AA4"/>
    <w:rsid w:val="001227A1"/>
    <w:rsid w:val="00125AE6"/>
    <w:rsid w:val="00140D39"/>
    <w:rsid w:val="0014510E"/>
    <w:rsid w:val="0015142B"/>
    <w:rsid w:val="00174E67"/>
    <w:rsid w:val="001A3E44"/>
    <w:rsid w:val="001A4845"/>
    <w:rsid w:val="001A7039"/>
    <w:rsid w:val="001E0AF0"/>
    <w:rsid w:val="001E34FC"/>
    <w:rsid w:val="001E39DA"/>
    <w:rsid w:val="001E59ED"/>
    <w:rsid w:val="002119E2"/>
    <w:rsid w:val="00220B6A"/>
    <w:rsid w:val="00232251"/>
    <w:rsid w:val="00254F13"/>
    <w:rsid w:val="00263A1B"/>
    <w:rsid w:val="0027011E"/>
    <w:rsid w:val="00270D63"/>
    <w:rsid w:val="00287C51"/>
    <w:rsid w:val="002977F4"/>
    <w:rsid w:val="002D55C3"/>
    <w:rsid w:val="002E1188"/>
    <w:rsid w:val="002E7DF2"/>
    <w:rsid w:val="00303798"/>
    <w:rsid w:val="003176DF"/>
    <w:rsid w:val="00337BBF"/>
    <w:rsid w:val="00373993"/>
    <w:rsid w:val="00374F84"/>
    <w:rsid w:val="003961C9"/>
    <w:rsid w:val="00396D04"/>
    <w:rsid w:val="003A2A7C"/>
    <w:rsid w:val="003A594D"/>
    <w:rsid w:val="003B6DBB"/>
    <w:rsid w:val="003C1383"/>
    <w:rsid w:val="00411C7B"/>
    <w:rsid w:val="0042574C"/>
    <w:rsid w:val="00441B8D"/>
    <w:rsid w:val="00443BB0"/>
    <w:rsid w:val="00491992"/>
    <w:rsid w:val="004A4338"/>
    <w:rsid w:val="004A7D22"/>
    <w:rsid w:val="004C0241"/>
    <w:rsid w:val="004E3175"/>
    <w:rsid w:val="004F7C5D"/>
    <w:rsid w:val="00505148"/>
    <w:rsid w:val="00525848"/>
    <w:rsid w:val="00535C36"/>
    <w:rsid w:val="0053639F"/>
    <w:rsid w:val="0054383C"/>
    <w:rsid w:val="00550C1E"/>
    <w:rsid w:val="005630A4"/>
    <w:rsid w:val="005652D8"/>
    <w:rsid w:val="00591B4D"/>
    <w:rsid w:val="005B6B71"/>
    <w:rsid w:val="005C0C73"/>
    <w:rsid w:val="005C2C3F"/>
    <w:rsid w:val="005D5044"/>
    <w:rsid w:val="005D64AA"/>
    <w:rsid w:val="005E6154"/>
    <w:rsid w:val="005F16B8"/>
    <w:rsid w:val="005F268F"/>
    <w:rsid w:val="00601380"/>
    <w:rsid w:val="006247F4"/>
    <w:rsid w:val="006254BE"/>
    <w:rsid w:val="00646EF2"/>
    <w:rsid w:val="00647FA9"/>
    <w:rsid w:val="006A2E8A"/>
    <w:rsid w:val="006E54D2"/>
    <w:rsid w:val="00702E4F"/>
    <w:rsid w:val="00712919"/>
    <w:rsid w:val="00716987"/>
    <w:rsid w:val="007729DA"/>
    <w:rsid w:val="00776E74"/>
    <w:rsid w:val="007C5BC3"/>
    <w:rsid w:val="007E72AB"/>
    <w:rsid w:val="0080077C"/>
    <w:rsid w:val="0080504B"/>
    <w:rsid w:val="00822074"/>
    <w:rsid w:val="0085013B"/>
    <w:rsid w:val="008533AA"/>
    <w:rsid w:val="00853DE2"/>
    <w:rsid w:val="00856404"/>
    <w:rsid w:val="008706CA"/>
    <w:rsid w:val="008A39F0"/>
    <w:rsid w:val="008B5089"/>
    <w:rsid w:val="00912B19"/>
    <w:rsid w:val="00922AD7"/>
    <w:rsid w:val="0092549C"/>
    <w:rsid w:val="00932163"/>
    <w:rsid w:val="00944C04"/>
    <w:rsid w:val="009523CB"/>
    <w:rsid w:val="00973E39"/>
    <w:rsid w:val="009762F3"/>
    <w:rsid w:val="00990D9F"/>
    <w:rsid w:val="00997053"/>
    <w:rsid w:val="009A17E2"/>
    <w:rsid w:val="009A53D4"/>
    <w:rsid w:val="009A688E"/>
    <w:rsid w:val="009C33DD"/>
    <w:rsid w:val="009E5C1F"/>
    <w:rsid w:val="00A12DD6"/>
    <w:rsid w:val="00A24284"/>
    <w:rsid w:val="00A25D81"/>
    <w:rsid w:val="00A41B95"/>
    <w:rsid w:val="00A5125C"/>
    <w:rsid w:val="00A533CC"/>
    <w:rsid w:val="00A64C8D"/>
    <w:rsid w:val="00A74F6E"/>
    <w:rsid w:val="00AD7EAC"/>
    <w:rsid w:val="00AE0FD3"/>
    <w:rsid w:val="00B03C60"/>
    <w:rsid w:val="00B11284"/>
    <w:rsid w:val="00B42712"/>
    <w:rsid w:val="00B4299E"/>
    <w:rsid w:val="00B43421"/>
    <w:rsid w:val="00B437CC"/>
    <w:rsid w:val="00B44A87"/>
    <w:rsid w:val="00B5692D"/>
    <w:rsid w:val="00B751CC"/>
    <w:rsid w:val="00B93A50"/>
    <w:rsid w:val="00B97B63"/>
    <w:rsid w:val="00BD0AE4"/>
    <w:rsid w:val="00BF7690"/>
    <w:rsid w:val="00C36C61"/>
    <w:rsid w:val="00C36DC7"/>
    <w:rsid w:val="00C67587"/>
    <w:rsid w:val="00C76155"/>
    <w:rsid w:val="00C918DC"/>
    <w:rsid w:val="00C91945"/>
    <w:rsid w:val="00CA2A22"/>
    <w:rsid w:val="00CA65E2"/>
    <w:rsid w:val="00CA7970"/>
    <w:rsid w:val="00CC3F45"/>
    <w:rsid w:val="00CD3C5C"/>
    <w:rsid w:val="00CF1828"/>
    <w:rsid w:val="00CF1C0E"/>
    <w:rsid w:val="00CF4B51"/>
    <w:rsid w:val="00CF50BA"/>
    <w:rsid w:val="00D006A1"/>
    <w:rsid w:val="00D044C3"/>
    <w:rsid w:val="00D327DE"/>
    <w:rsid w:val="00D355FA"/>
    <w:rsid w:val="00D42EF0"/>
    <w:rsid w:val="00D447BA"/>
    <w:rsid w:val="00D567A0"/>
    <w:rsid w:val="00D60CD0"/>
    <w:rsid w:val="00D8792A"/>
    <w:rsid w:val="00DB1373"/>
    <w:rsid w:val="00DF53C6"/>
    <w:rsid w:val="00E01B16"/>
    <w:rsid w:val="00E24E48"/>
    <w:rsid w:val="00E308C2"/>
    <w:rsid w:val="00E3118D"/>
    <w:rsid w:val="00E56166"/>
    <w:rsid w:val="00E65289"/>
    <w:rsid w:val="00E8194A"/>
    <w:rsid w:val="00EC6121"/>
    <w:rsid w:val="00EE5121"/>
    <w:rsid w:val="00EF1392"/>
    <w:rsid w:val="00F1109E"/>
    <w:rsid w:val="00F112B2"/>
    <w:rsid w:val="00F21D13"/>
    <w:rsid w:val="00F276AC"/>
    <w:rsid w:val="00F46703"/>
    <w:rsid w:val="00F51397"/>
    <w:rsid w:val="00F5587F"/>
    <w:rsid w:val="00F56267"/>
    <w:rsid w:val="00F57489"/>
    <w:rsid w:val="00F74A5B"/>
    <w:rsid w:val="00F871D0"/>
    <w:rsid w:val="00FA0E49"/>
    <w:rsid w:val="00FB35B6"/>
    <w:rsid w:val="00FD6D26"/>
    <w:rsid w:val="00FF4E0E"/>
    <w:rsid w:val="00FF7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CB827-493C-45DF-85D2-01B93442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character" w:styleId="Lienhypertexte">
    <w:name w:val="Hyperlink"/>
    <w:rsid w:val="00FB35B6"/>
    <w:rPr>
      <w:color w:val="0000FF"/>
      <w:u w:val="single"/>
    </w:rPr>
  </w:style>
  <w:style w:type="paragraph" w:customStyle="1" w:styleId="Listecouleur-Accent11">
    <w:name w:val="Liste couleur - Accent 11"/>
    <w:basedOn w:val="Normal"/>
    <w:uiPriority w:val="34"/>
    <w:qFormat/>
    <w:rsid w:val="00AD7EAC"/>
    <w:pPr>
      <w:spacing w:after="200" w:line="276" w:lineRule="auto"/>
      <w:ind w:left="720"/>
      <w:contextualSpacing/>
    </w:pPr>
    <w:rPr>
      <w:rFonts w:ascii="Calibri" w:eastAsia="Calibri" w:hAnsi="Calibri"/>
      <w:sz w:val="22"/>
      <w:szCs w:val="22"/>
      <w:lang w:eastAsia="en-US"/>
    </w:rPr>
  </w:style>
  <w:style w:type="paragraph" w:styleId="Paragraphedeliste">
    <w:name w:val="List Paragraph"/>
    <w:basedOn w:val="Normal"/>
    <w:uiPriority w:val="34"/>
    <w:qFormat/>
    <w:rsid w:val="007C5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301">
      <w:bodyDiv w:val="1"/>
      <w:marLeft w:val="0"/>
      <w:marRight w:val="0"/>
      <w:marTop w:val="0"/>
      <w:marBottom w:val="0"/>
      <w:divBdr>
        <w:top w:val="none" w:sz="0" w:space="0" w:color="auto"/>
        <w:left w:val="none" w:sz="0" w:space="0" w:color="auto"/>
        <w:bottom w:val="none" w:sz="0" w:space="0" w:color="auto"/>
        <w:right w:val="none" w:sz="0" w:space="0" w:color="auto"/>
      </w:divBdr>
    </w:div>
    <w:div w:id="12427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hyperlink" Target="mailto:drh@sitrev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h@sitrev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AE3E-9A3B-4E75-9738-446E7FB3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CharactersWithSpaces>
  <SharedDoc>false</SharedDoc>
  <HLinks>
    <vt:vector size="6" baseType="variant">
      <vt:variant>
        <vt:i4>720955</vt:i4>
      </vt:variant>
      <vt:variant>
        <vt:i4>0</vt:i4>
      </vt:variant>
      <vt:variant>
        <vt:i4>0</vt:i4>
      </vt:variant>
      <vt:variant>
        <vt:i4>5</vt:i4>
      </vt:variant>
      <vt:variant>
        <vt:lpwstr>mailto:drh@sitreva.fr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VIDAL</dc:creator>
  <cp:keywords/>
  <cp:lastModifiedBy>Carole SEVENO</cp:lastModifiedBy>
  <cp:revision>2</cp:revision>
  <cp:lastPrinted>2020-08-27T15:52:00Z</cp:lastPrinted>
  <dcterms:created xsi:type="dcterms:W3CDTF">2020-08-28T07:06:00Z</dcterms:created>
  <dcterms:modified xsi:type="dcterms:W3CDTF">2020-08-28T07:06:00Z</dcterms:modified>
</cp:coreProperties>
</file>