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625" w:rsidRPr="00E51B5D" w:rsidRDefault="005A7861" w:rsidP="00460DB8">
      <w:pPr>
        <w:jc w:val="both"/>
        <w:rPr>
          <w:rFonts w:ascii="Arial" w:hAnsi="Arial" w:cs="Arial"/>
          <w:shd w:val="clear" w:color="auto" w:fill="FFFFFF"/>
        </w:rPr>
      </w:pPr>
      <w:r w:rsidRPr="005A7861">
        <w:rPr>
          <w:rFonts w:ascii="Arial" w:hAnsi="Arial" w:cs="Arial"/>
          <w:b/>
          <w:noProof/>
          <w:color w:val="31849B" w:themeColor="accent5" w:themeShade="BF"/>
          <w:sz w:val="40"/>
          <w:shd w:val="clear" w:color="auto" w:fill="FFFFFF"/>
          <w:lang w:eastAsia="fr-FR"/>
        </w:rPr>
        <w:drawing>
          <wp:anchor distT="0" distB="0" distL="114300" distR="114300" simplePos="0" relativeHeight="251660799" behindDoc="1" locked="0" layoutInCell="1" allowOverlap="1">
            <wp:simplePos x="0" y="0"/>
            <wp:positionH relativeFrom="column">
              <wp:posOffset>-31115</wp:posOffset>
            </wp:positionH>
            <wp:positionV relativeFrom="paragraph">
              <wp:posOffset>226060</wp:posOffset>
            </wp:positionV>
            <wp:extent cx="1499870" cy="666750"/>
            <wp:effectExtent l="0" t="0" r="5080" b="0"/>
            <wp:wrapTight wrapText="bothSides">
              <wp:wrapPolygon edited="0">
                <wp:start x="0" y="0"/>
                <wp:lineTo x="0" y="20983"/>
                <wp:lineTo x="21399" y="20983"/>
                <wp:lineTo x="21399" y="0"/>
                <wp:lineTo x="0" y="0"/>
              </wp:wrapPolygon>
            </wp:wrapTight>
            <wp:docPr id="5" name="Image 5" descr="G:\ADMINISTRATIF\RESSOURCES HUMAINES\GESTION DU PERSONNEL\04 - COMMUNICATION\Chartes et Logos\LOGO\10 - SFP\horizontal\jpg\logo-SFP-quadri-H -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DMINISTRATIF\RESSOURCES HUMAINES\GESTION DU PERSONNEL\04 - COMMUNICATION\Chartes et Logos\LOGO\10 - SFP\horizontal\jpg\logo-SFP-quadri-H - Copi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987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lang w:eastAsia="fr-FR"/>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-173990</wp:posOffset>
                </wp:positionV>
                <wp:extent cx="9944100" cy="1280160"/>
                <wp:effectExtent l="0" t="0" r="19050" b="15240"/>
                <wp:wrapNone/>
                <wp:docPr id="1" name="Organigramme : Entrée manuelle 1"/>
                <wp:cNvGraphicFramePr/>
                <a:graphic xmlns:a="http://schemas.openxmlformats.org/drawingml/2006/main">
                  <a:graphicData uri="http://schemas.microsoft.com/office/word/2010/wordprocessingShape">
                    <wps:wsp>
                      <wps:cNvSpPr/>
                      <wps:spPr>
                        <a:xfrm>
                          <a:off x="0" y="0"/>
                          <a:ext cx="9944100" cy="1280160"/>
                        </a:xfrm>
                        <a:prstGeom prst="flowChartManualInput">
                          <a:avLst/>
                        </a:prstGeom>
                        <a:solidFill>
                          <a:srgbClr val="95C12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6029" w:rsidRPr="00876029" w:rsidRDefault="00876029" w:rsidP="005A7861">
                            <w:pPr>
                              <w:ind w:left="2268"/>
                              <w:jc w:val="both"/>
                              <w:rPr>
                                <w:i/>
                                <w:sz w:val="24"/>
                              </w:rPr>
                            </w:pPr>
                            <w:r w:rsidRPr="00876029">
                              <w:rPr>
                                <w:i/>
                                <w:sz w:val="24"/>
                              </w:rPr>
                              <w:t>Industrie pionnière dans le thermoformage de pièces en matières plastiques, SFP figure parmi les leaders européens sur son marché. Grâce à un parc machine à la pointe de la technologie et l’expertise de ses équipes, notre entreprise à taille humaine assure l’intégralité du process de fabrication de la conception au recyclage. Nous appartenons au Groupe Industriel LAFOURCADE composé d’une dizaine de sociétés qui mutualisent leurs compétences afin de proposer une offre globale à ses clients.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8" coordsize="21600,21600" o:spt="118" path="m,4292l21600,r,21600l,21600xe">
                <v:stroke joinstyle="miter"/>
                <v:path gradientshapeok="t" o:connecttype="custom" o:connectlocs="10800,2146;0,10800;10800,21600;21600,10800" textboxrect="0,4291,21600,21600"/>
              </v:shapetype>
              <v:shape id="Organigramme : Entrée manuelle 1" o:spid="_x0000_s1026" type="#_x0000_t118" style="position:absolute;left:0;text-align:left;margin-left:731.8pt;margin-top:-13.7pt;width:783pt;height:100.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thxgIAAOAFAAAOAAAAZHJzL2Uyb0RvYy54bWysVM1u2zAMvg/YOwi6r7aDtGuMOkWQrsOA&#10;ri3WDj0rshwb0N8oJXH2NLv2NbYXGyX/pGuLHYbloJAm+Yn8RPLsvFWSbAW4xuiCZkcpJUJzUzZ6&#10;XdCv95fvTilxnumSSaNFQffC0fP52zdnO5uLiamNLAUQBNEu39mC1t7bPEkcr4Vi7shYodFYGVDM&#10;owrrpAS2Q3Qlk0maniQ7A6UFw4Vz+PWiM9J5xK8qwf1NVTnhiSwo5ubjCfFchTOZn7F8DczWDe/T&#10;YP+QhWKNxktHqAvmGdlA8wJKNRyMM5U/4kYlpqoaLmINWE2WPqvmrmZWxFqQHGdHmtz/g+XX21sg&#10;TYlvR4lmCp/oBtZMN8iJUuLnj5x80B5+PQqimN4IKQXJAms763IMvrO30GsOxUBBW4EK/1gcaSPT&#10;+5Fp0XrC8eNsNp1mKT4IR1s2OU2zk/gWySHcgvMfhVEkCAWtpNktawb+M6bB5CdtNz4yzrZXzmMK&#10;GDqEhNudkU152UgZFVivlhLIlmEbzI6X2STWgCF/uEn9MjI0ohhjV+tXAhEmRCaBko6EKPm9FAFP&#10;6i+iQoqx7EnMODb3AZNxLrTPOlPNStGleZziLzAdshyyiFoEDMgVljdi9wCDZwcyYHcwvX8IFXE2&#10;xuD0b4l1wWNEvNloPwarRht4DUBiVf3Nnf9AUkdNYMm3qxZdgrgy5R57EUw3pM7yywaf/oo5f8sA&#10;pxLbBTeNv8EjdENBTS9RUhv4/tr34I/DglZKdjjlBXXfNgwEJdhBOEazbDoNayEq0+P3E1TgqWX1&#10;1KI3ammwg3BUMLsoBn8vB7ECox5wIS3CrWhimuPdBeUeBmXpu+2DK42LxSK64SqwzF/pO8sDeCA4&#10;tPJ9+8DA9v3vcXSuzbARWP6s7TvfEKnNYuNN1cSZOPDaU49rJPZQv/LCnnqqR6/DYp7/BgAA//8D&#10;AFBLAwQUAAYACAAAACEA7HWfRt8AAAAJAQAADwAAAGRycy9kb3ducmV2LnhtbEyPQU+DQBCF7yb+&#10;h82YeGuXIlKDLI0x8dDERKkeOG7ZEWjZWcJuW/j3Tk96m5n38uZ7+WayvTjj6DtHClbLCARS7UxH&#10;jYLvr7fFEwgfNBndO0IFM3rYFLc3uc6Mu1CJ511oBIeQz7SCNoQhk9LXLVrtl25AYu3HjVYHXsdG&#10;mlFfONz2Mo6iVFrdEX9o9YCvLdbH3ckqiFYP2wMmx/l9/vgsy2pb9QddKXV/N708gwg4hT8zXPEZ&#10;HQpm2rsTGS96zmCfgkW8TkBc5cc05dOep3USgyxy+b9B8QsAAP//AwBQSwECLQAUAAYACAAAACEA&#10;toM4kv4AAADhAQAAEwAAAAAAAAAAAAAAAAAAAAAAW0NvbnRlbnRfVHlwZXNdLnhtbFBLAQItABQA&#10;BgAIAAAAIQA4/SH/1gAAAJQBAAALAAAAAAAAAAAAAAAAAC8BAABfcmVscy8ucmVsc1BLAQItABQA&#10;BgAIAAAAIQDaZZthxgIAAOAFAAAOAAAAAAAAAAAAAAAAAC4CAABkcnMvZTJvRG9jLnhtbFBLAQIt&#10;ABQABgAIAAAAIQDsdZ9G3wAAAAkBAAAPAAAAAAAAAAAAAAAAACAFAABkcnMvZG93bnJldi54bWxQ&#10;SwUGAAAAAAQABADzAAAALAYAAAAA&#10;" fillcolor="#95c121" strokecolor="white [3212]" strokeweight="2pt">
                <v:textbox>
                  <w:txbxContent>
                    <w:p w:rsidR="00876029" w:rsidRPr="00876029" w:rsidRDefault="00876029" w:rsidP="005A7861">
                      <w:pPr>
                        <w:ind w:left="2268"/>
                        <w:jc w:val="both"/>
                        <w:rPr>
                          <w:i/>
                          <w:sz w:val="24"/>
                        </w:rPr>
                      </w:pPr>
                      <w:r w:rsidRPr="00876029">
                        <w:rPr>
                          <w:i/>
                          <w:sz w:val="24"/>
                        </w:rPr>
                        <w:t>Industrie pionnière dans le thermoformage de pièces en matières plastiques, SFP figure parmi les leaders européens sur son marché. Grâce à un parc machine à la pointe de la technologie et l’expertise de ses équipes, notre entreprise à taille humaine assure l’intégralité du process de fabrication de la conception au recyclage. Nous appartenons au Groupe Industriel LAFOURCADE composé d’une dizaine de sociétés qui mutualisent leurs compétences afin de proposer une offre globale à ses clients.</w:t>
                      </w:r>
                    </w:p>
                  </w:txbxContent>
                </v:textbox>
                <w10:wrap anchorx="margin"/>
              </v:shape>
            </w:pict>
          </mc:Fallback>
        </mc:AlternateContent>
      </w:r>
      <w:r w:rsidR="00876029">
        <w:rPr>
          <w:rFonts w:ascii="Arial" w:hAnsi="Arial" w:cs="Arial"/>
          <w:noProof/>
          <w:lang w:eastAsia="fr-FR"/>
        </w:rPr>
        <mc:AlternateContent>
          <mc:Choice Requires="wps">
            <w:drawing>
              <wp:anchor distT="0" distB="0" distL="114300" distR="114300" simplePos="0" relativeHeight="251659775" behindDoc="0" locked="0" layoutInCell="1" allowOverlap="1">
                <wp:simplePos x="0" y="0"/>
                <wp:positionH relativeFrom="column">
                  <wp:posOffset>184150</wp:posOffset>
                </wp:positionH>
                <wp:positionV relativeFrom="paragraph">
                  <wp:posOffset>252730</wp:posOffset>
                </wp:positionV>
                <wp:extent cx="434340" cy="640080"/>
                <wp:effectExtent l="0" t="0" r="22860" b="26670"/>
                <wp:wrapNone/>
                <wp:docPr id="3" name="Rectangle 3"/>
                <wp:cNvGraphicFramePr/>
                <a:graphic xmlns:a="http://schemas.openxmlformats.org/drawingml/2006/main">
                  <a:graphicData uri="http://schemas.microsoft.com/office/word/2010/wordprocessingShape">
                    <wps:wsp>
                      <wps:cNvSpPr/>
                      <wps:spPr>
                        <a:xfrm>
                          <a:off x="0" y="0"/>
                          <a:ext cx="434340" cy="6400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C033F" id="Rectangle 3" o:spid="_x0000_s1026" style="position:absolute;margin-left:14.5pt;margin-top:19.9pt;width:34.2pt;height:50.4pt;z-index:25165977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gPRkAIAAKsFAAAOAAAAZHJzL2Uyb0RvYy54bWysVN9PGzEMfp+0/yHK+7hrKQwqrqgCMU1C&#10;gICJ5zSX9CIlcZakvXZ//ZzcjzKG9oDWSrn4bH+2v7N9cbkzmmyFDwpsRSdHJSXCcqiVXVf0x/PN&#10;lzNKQmS2ZhqsqOheBHq5+PzponVzMYUGdC08QRAb5q2raBOjmxdF4I0wLByBExaVErxhEUW/LmrP&#10;WkQ3upiW5WnRgq+dBy5CwLfXnZIuMr6Ugsd7KYOIRFcUc4v59PlcpbNYXLD52jPXKN6nwT6QhWHK&#10;YtAR6ppFRjZe/QVlFPcQQMYjDqYAKRUXuQasZlK+qeapYU7kWpCc4Eaawv+D5XfbB09UXdFjSiwz&#10;+IkekTRm11qQ40RP68IcrZ7cg++lgNdU6056k55YBdllSvcjpWIXCceXs2P8I/EcVaezsjzLlBcH&#10;Z+dD/CbAkHSpqMfgmUi2vQ0RA6LpYJJiBdCqvlFaZyF1ibjSnmwZft/VepISRo8/rLT9kCPCJM8i&#10;1d9VnG9xr0XC0/ZRSCQOa5zmhHPLHpJhnAsbJ52qYbXocjwp8TdkOaSfc86ACVlidSN2DzBYdiAD&#10;dldsb59cRe740bn8V2Kd8+iRI4ONo7NRFvx7ABqr6iN39gNJHTWJpRXUe2wrD928BcdvFH7eWxbi&#10;A/M4YNgRuDTiPR5SQ1tR6G+UNOB/vfc+2WPfo5aSFge2ouHnhnlBif5ucSLOJ7PUaDELs5OvUxT8&#10;a83qtcZuzBVgz0xwPTmer8k+6uEqPZgX3C3LFBVVzHKMXVEe/SBcxW6R4HbiYrnMZjjVjsVb++R4&#10;Ak+spvZ93r0w7/oejzgcdzAMN5u/afXONnlaWG4iSJXn4MBrzzduhNw4/fZKK+e1nK0OO3bxGwAA&#10;//8DAFBLAwQUAAYACAAAACEA9WVl+t0AAAAIAQAADwAAAGRycy9kb3ducmV2LnhtbEyPwU7DMBBE&#10;70j8g7VIXFDrtJRShzgVQuIKonDpzY23cURsR/Y2DXw9ywmOqxnNvldtJ9+LEVPuYtCwmBcgMDTR&#10;dqHV8PH+PNuAyGSCNX0MqOELM2zry4vKlDaewxuOO2oFj4RcGg2OaCilzI1Db/I8Dhg4O8bkDfGZ&#10;WmmTOfO47+WyKNbSmy7wB2cGfHLYfO5OXoP6bl5pE4c7R91etX7xckzjjdbXV9PjAwjCif7K8IvP&#10;6FAz0yGegs2i17BUrEIabhUbcK7uVyAO3FsVa5B1Jf8L1D8AAAD//wMAUEsBAi0AFAAGAAgAAAAh&#10;ALaDOJL+AAAA4QEAABMAAAAAAAAAAAAAAAAAAAAAAFtDb250ZW50X1R5cGVzXS54bWxQSwECLQAU&#10;AAYACAAAACEAOP0h/9YAAACUAQAACwAAAAAAAAAAAAAAAAAvAQAAX3JlbHMvLnJlbHNQSwECLQAU&#10;AAYACAAAACEANu4D0ZACAACrBQAADgAAAAAAAAAAAAAAAAAuAgAAZHJzL2Uyb0RvYy54bWxQSwEC&#10;LQAUAAYACAAAACEA9WVl+t0AAAAIAQAADwAAAAAAAAAAAAAAAADqBAAAZHJzL2Rvd25yZXYueG1s&#10;UEsFBgAAAAAEAAQA8wAAAPQFAAAAAA==&#10;" fillcolor="white [3212]" strokecolor="white [3212]" strokeweight="2pt"/>
            </w:pict>
          </mc:Fallback>
        </mc:AlternateContent>
      </w:r>
    </w:p>
    <w:p w:rsidR="00876029" w:rsidRDefault="00876029" w:rsidP="00C90E9A">
      <w:pPr>
        <w:spacing w:before="240" w:after="60"/>
        <w:jc w:val="center"/>
        <w:rPr>
          <w:rFonts w:ascii="Arial" w:hAnsi="Arial" w:cs="Arial"/>
          <w:b/>
          <w:color w:val="76923C"/>
          <w:sz w:val="24"/>
          <w:szCs w:val="24"/>
          <w:shd w:val="clear" w:color="auto" w:fill="FFFFFF"/>
        </w:rPr>
      </w:pPr>
    </w:p>
    <w:p w:rsidR="00876029" w:rsidRDefault="00876029" w:rsidP="00C90E9A">
      <w:pPr>
        <w:spacing w:before="240" w:after="60"/>
        <w:jc w:val="center"/>
        <w:rPr>
          <w:rFonts w:ascii="Arial" w:hAnsi="Arial" w:cs="Arial"/>
          <w:b/>
          <w:color w:val="76923C"/>
          <w:sz w:val="24"/>
          <w:szCs w:val="24"/>
          <w:shd w:val="clear" w:color="auto" w:fill="FFFFFF"/>
        </w:rPr>
      </w:pPr>
    </w:p>
    <w:p w:rsidR="00B42B55" w:rsidRDefault="00B42B55" w:rsidP="00B42B55">
      <w:pPr>
        <w:spacing w:before="240" w:after="0" w:line="240" w:lineRule="auto"/>
        <w:jc w:val="center"/>
        <w:rPr>
          <w:rFonts w:ascii="Arial" w:hAnsi="Arial" w:cs="Arial"/>
          <w:i/>
          <w:color w:val="31849B" w:themeColor="accent5" w:themeShade="BF"/>
          <w:sz w:val="28"/>
          <w:shd w:val="clear" w:color="auto" w:fill="FFFFFF"/>
        </w:rPr>
      </w:pPr>
    </w:p>
    <w:p w:rsidR="00B42B55" w:rsidRPr="005A7861" w:rsidRDefault="00B42B55" w:rsidP="00B42B55">
      <w:pPr>
        <w:spacing w:before="240" w:after="0" w:line="240" w:lineRule="auto"/>
        <w:jc w:val="center"/>
        <w:rPr>
          <w:rFonts w:ascii="Arial" w:hAnsi="Arial" w:cs="Arial"/>
          <w:i/>
          <w:color w:val="2DAFE6"/>
          <w:sz w:val="28"/>
          <w:shd w:val="clear" w:color="auto" w:fill="FFFFFF"/>
        </w:rPr>
      </w:pPr>
      <w:r w:rsidRPr="005A7861">
        <w:rPr>
          <w:rFonts w:ascii="Arial" w:hAnsi="Arial" w:cs="Arial"/>
          <w:i/>
          <w:color w:val="2DAFE6"/>
          <w:sz w:val="28"/>
          <w:shd w:val="clear" w:color="auto" w:fill="FFFFFF"/>
        </w:rPr>
        <w:t xml:space="preserve">Nous recherchons </w:t>
      </w:r>
    </w:p>
    <w:p w:rsidR="00B42B55" w:rsidRPr="005A7861" w:rsidRDefault="00B42B55" w:rsidP="00B42B55">
      <w:pPr>
        <w:spacing w:after="0" w:line="240" w:lineRule="auto"/>
        <w:jc w:val="center"/>
        <w:rPr>
          <w:rFonts w:ascii="Arial" w:hAnsi="Arial" w:cs="Arial"/>
          <w:b/>
          <w:color w:val="2DAFE6"/>
          <w:sz w:val="40"/>
          <w:shd w:val="clear" w:color="auto" w:fill="FFFFFF"/>
        </w:rPr>
      </w:pPr>
      <w:r w:rsidRPr="005A7861">
        <w:rPr>
          <w:rFonts w:ascii="Arial" w:hAnsi="Arial" w:cs="Arial"/>
          <w:b/>
          <w:color w:val="2DAFE6"/>
          <w:sz w:val="40"/>
          <w:shd w:val="clear" w:color="auto" w:fill="FFFFFF"/>
        </w:rPr>
        <w:t xml:space="preserve">1 Technicien Bureau </w:t>
      </w:r>
      <w:r w:rsidR="000D4769" w:rsidRPr="005A7861">
        <w:rPr>
          <w:rFonts w:ascii="Arial" w:hAnsi="Arial" w:cs="Arial"/>
          <w:b/>
          <w:color w:val="2DAFE6"/>
          <w:sz w:val="40"/>
          <w:shd w:val="clear" w:color="auto" w:fill="FFFFFF"/>
        </w:rPr>
        <w:t xml:space="preserve">Études </w:t>
      </w:r>
      <w:r w:rsidRPr="005A7861">
        <w:rPr>
          <w:rFonts w:ascii="Arial" w:hAnsi="Arial" w:cs="Arial"/>
          <w:b/>
          <w:color w:val="2DAFE6"/>
          <w:sz w:val="40"/>
          <w:shd w:val="clear" w:color="auto" w:fill="FFFFFF"/>
        </w:rPr>
        <w:t>- Dessinateur projeteur H/F</w:t>
      </w:r>
    </w:p>
    <w:p w:rsidR="00B42B55" w:rsidRPr="005A7861" w:rsidRDefault="00B42B55" w:rsidP="00B42B55">
      <w:pPr>
        <w:spacing w:after="120"/>
        <w:jc w:val="center"/>
        <w:rPr>
          <w:rFonts w:ascii="Arial" w:hAnsi="Arial" w:cs="Arial"/>
          <w:i/>
          <w:color w:val="2DAFE6"/>
          <w:sz w:val="28"/>
          <w:shd w:val="clear" w:color="auto" w:fill="FFFFFF"/>
        </w:rPr>
      </w:pPr>
      <w:r w:rsidRPr="005A7861">
        <w:rPr>
          <w:rFonts w:ascii="Arial" w:hAnsi="Arial" w:cs="Arial"/>
          <w:i/>
          <w:color w:val="2DAFE6"/>
          <w:sz w:val="28"/>
          <w:shd w:val="clear" w:color="auto" w:fill="FFFFFF"/>
        </w:rPr>
        <w:t>Poste en CDI basé à Chatillon sur Thouet (79)</w:t>
      </w:r>
    </w:p>
    <w:p w:rsidR="00B42B55" w:rsidRDefault="00B42B55" w:rsidP="00B42B55">
      <w:pPr>
        <w:spacing w:before="75" w:after="225" w:line="360" w:lineRule="auto"/>
        <w:jc w:val="both"/>
        <w:rPr>
          <w:rFonts w:ascii="Arial" w:hAnsi="Arial" w:cs="Arial"/>
          <w:color w:val="414042"/>
          <w:shd w:val="clear" w:color="auto" w:fill="FFFFFF"/>
        </w:rPr>
      </w:pPr>
      <w:r>
        <w:rPr>
          <w:rFonts w:ascii="Arial" w:eastAsia="Times New Roman" w:hAnsi="Arial" w:cs="Arial"/>
          <w:color w:val="444444"/>
          <w:sz w:val="21"/>
          <w:szCs w:val="21"/>
          <w:lang w:eastAsia="fr-FR"/>
        </w:rPr>
        <w:t xml:space="preserve">Rattaché au </w:t>
      </w:r>
      <w:r w:rsidR="00B741AF">
        <w:rPr>
          <w:rFonts w:ascii="Arial" w:eastAsia="Times New Roman" w:hAnsi="Arial" w:cs="Arial"/>
          <w:color w:val="444444"/>
          <w:sz w:val="21"/>
          <w:szCs w:val="21"/>
          <w:lang w:eastAsia="fr-FR"/>
        </w:rPr>
        <w:t>Directeur Commercial</w:t>
      </w:r>
      <w:r>
        <w:rPr>
          <w:rFonts w:ascii="Arial" w:eastAsia="Times New Roman" w:hAnsi="Arial" w:cs="Arial"/>
          <w:color w:val="444444"/>
          <w:sz w:val="21"/>
          <w:szCs w:val="21"/>
          <w:lang w:eastAsia="fr-FR"/>
        </w:rPr>
        <w:t xml:space="preserve">, vous participez à l’élaboration des dossiers de fabrication de produits industriels à partir d’un cahier des charges. Vous analysez les projets et proposez des solutions dans le respect des normes en vigueur. </w:t>
      </w:r>
    </w:p>
    <w:p w:rsidR="00B42B55" w:rsidRPr="005A7861" w:rsidRDefault="00B42B55" w:rsidP="00B42B55">
      <w:pPr>
        <w:spacing w:before="240" w:after="80"/>
        <w:ind w:right="108"/>
        <w:rPr>
          <w:rFonts w:ascii="Arial" w:hAnsi="Arial" w:cs="Arial"/>
          <w:b/>
          <w:color w:val="2DAFE6"/>
          <w:sz w:val="24"/>
          <w:shd w:val="clear" w:color="auto" w:fill="FFFFFF"/>
        </w:rPr>
      </w:pPr>
      <w:r w:rsidRPr="005A7861">
        <w:rPr>
          <w:rFonts w:ascii="Arial" w:hAnsi="Arial" w:cs="Arial"/>
          <w:b/>
          <w:color w:val="2DAFE6"/>
          <w:sz w:val="24"/>
          <w:shd w:val="clear" w:color="auto" w:fill="FFFFFF"/>
        </w:rPr>
        <w:t>Vos principales activités seront les suivantes :</w:t>
      </w:r>
    </w:p>
    <w:p w:rsidR="00B42B55" w:rsidRPr="004857A2" w:rsidRDefault="00B42B55" w:rsidP="004857A2">
      <w:pPr>
        <w:spacing w:after="80"/>
        <w:ind w:right="110"/>
        <w:jc w:val="both"/>
        <w:rPr>
          <w:rFonts w:ascii="Arial" w:hAnsi="Arial" w:cs="Arial"/>
          <w:color w:val="414042"/>
          <w:shd w:val="clear" w:color="auto" w:fill="FFFFFF"/>
        </w:rPr>
      </w:pPr>
      <w:r w:rsidRPr="004857A2">
        <w:rPr>
          <w:rFonts w:ascii="Arial" w:eastAsia="Times New Roman" w:hAnsi="Arial" w:cs="Arial"/>
          <w:color w:val="444444"/>
          <w:sz w:val="21"/>
          <w:szCs w:val="21"/>
          <w:lang w:eastAsia="fr-FR"/>
        </w:rPr>
        <w:t>Réaliser des dessins, des plans et des schémas fonctionnels ;</w:t>
      </w:r>
    </w:p>
    <w:p w:rsidR="00B42B55" w:rsidRPr="004857A2" w:rsidRDefault="00B42B55" w:rsidP="004857A2">
      <w:pPr>
        <w:spacing w:after="80"/>
        <w:ind w:right="110"/>
        <w:jc w:val="both"/>
        <w:rPr>
          <w:rFonts w:ascii="Arial" w:hAnsi="Arial" w:cs="Arial"/>
          <w:color w:val="414042"/>
          <w:shd w:val="clear" w:color="auto" w:fill="FFFFFF"/>
        </w:rPr>
      </w:pPr>
      <w:r w:rsidRPr="004857A2">
        <w:rPr>
          <w:rFonts w:ascii="Arial" w:hAnsi="Arial" w:cs="Arial"/>
          <w:color w:val="414042"/>
          <w:shd w:val="clear" w:color="auto" w:fill="FFFFFF"/>
        </w:rPr>
        <w:t>Réaliser les études d’industrialisation de process et de produits à l’aide d’outils informatiques ;</w:t>
      </w:r>
    </w:p>
    <w:p w:rsidR="00B42B55" w:rsidRPr="004857A2" w:rsidRDefault="00B42B55" w:rsidP="004857A2">
      <w:pPr>
        <w:spacing w:after="80"/>
        <w:ind w:right="110"/>
        <w:jc w:val="both"/>
        <w:rPr>
          <w:rFonts w:ascii="Arial" w:hAnsi="Arial" w:cs="Arial"/>
          <w:color w:val="414042"/>
          <w:shd w:val="clear" w:color="auto" w:fill="FFFFFF"/>
        </w:rPr>
      </w:pPr>
      <w:r w:rsidRPr="004857A2">
        <w:rPr>
          <w:rFonts w:ascii="Arial" w:hAnsi="Arial" w:cs="Arial"/>
          <w:color w:val="414042"/>
          <w:shd w:val="clear" w:color="auto" w:fill="FFFFFF"/>
        </w:rPr>
        <w:t>Organiser des revues de contrat pour les nouvelles pièces et/ou nouveaux clients ;</w:t>
      </w:r>
    </w:p>
    <w:p w:rsidR="00B42B55" w:rsidRPr="004857A2" w:rsidRDefault="00B42B55" w:rsidP="004857A2">
      <w:pPr>
        <w:spacing w:after="80"/>
        <w:ind w:right="110"/>
        <w:jc w:val="both"/>
        <w:rPr>
          <w:rFonts w:ascii="Arial" w:hAnsi="Arial" w:cs="Arial"/>
          <w:color w:val="414042"/>
          <w:shd w:val="clear" w:color="auto" w:fill="FFFFFF"/>
        </w:rPr>
      </w:pPr>
      <w:r w:rsidRPr="004857A2">
        <w:rPr>
          <w:rFonts w:ascii="Arial" w:hAnsi="Arial" w:cs="Arial"/>
          <w:color w:val="414042"/>
          <w:shd w:val="clear" w:color="auto" w:fill="FFFFFF"/>
        </w:rPr>
        <w:t>Suivre les projets et les produits, de l’étude à l’expédition ;</w:t>
      </w:r>
    </w:p>
    <w:p w:rsidR="00B42B55" w:rsidRPr="004857A2" w:rsidRDefault="00B42B55" w:rsidP="004857A2">
      <w:pPr>
        <w:spacing w:after="80"/>
        <w:ind w:right="110"/>
        <w:jc w:val="both"/>
        <w:rPr>
          <w:rFonts w:ascii="Arial" w:hAnsi="Arial" w:cs="Arial"/>
          <w:color w:val="414042"/>
          <w:shd w:val="clear" w:color="auto" w:fill="FFFFFF"/>
        </w:rPr>
      </w:pPr>
      <w:r w:rsidRPr="004857A2">
        <w:rPr>
          <w:rFonts w:ascii="Arial" w:hAnsi="Arial" w:cs="Arial"/>
          <w:color w:val="414042"/>
          <w:shd w:val="clear" w:color="auto" w:fill="FFFFFF"/>
        </w:rPr>
        <w:t>Informer et alerter en cas de détection d’anomalies</w:t>
      </w:r>
    </w:p>
    <w:p w:rsidR="00B42B55" w:rsidRPr="004857A2" w:rsidRDefault="00B42B55" w:rsidP="004857A2">
      <w:pPr>
        <w:spacing w:after="80"/>
        <w:ind w:right="110"/>
        <w:jc w:val="both"/>
        <w:rPr>
          <w:rFonts w:ascii="Arial" w:hAnsi="Arial" w:cs="Arial"/>
          <w:color w:val="414042"/>
          <w:shd w:val="clear" w:color="auto" w:fill="FFFFFF"/>
        </w:rPr>
      </w:pPr>
      <w:r w:rsidRPr="004857A2">
        <w:rPr>
          <w:rFonts w:ascii="Arial" w:hAnsi="Arial" w:cs="Arial"/>
          <w:color w:val="414042"/>
          <w:shd w:val="clear" w:color="auto" w:fill="FFFFFF"/>
        </w:rPr>
        <w:t>Respecter les consignes de sécurité</w:t>
      </w:r>
    </w:p>
    <w:p w:rsidR="00B42B55" w:rsidRDefault="00B42B55" w:rsidP="004857A2">
      <w:pPr>
        <w:spacing w:after="80"/>
        <w:ind w:right="108"/>
        <w:jc w:val="both"/>
        <w:rPr>
          <w:rFonts w:ascii="Arial" w:hAnsi="Arial" w:cs="Arial"/>
          <w:b/>
          <w:color w:val="31849B" w:themeColor="accent5" w:themeShade="BF"/>
          <w:sz w:val="24"/>
          <w:shd w:val="clear" w:color="auto" w:fill="FFFFFF"/>
        </w:rPr>
      </w:pPr>
    </w:p>
    <w:p w:rsidR="00B42B55" w:rsidRPr="005A7861" w:rsidRDefault="00B42B55" w:rsidP="00B42B55">
      <w:pPr>
        <w:spacing w:after="80"/>
        <w:ind w:right="108"/>
        <w:jc w:val="both"/>
        <w:rPr>
          <w:rFonts w:ascii="Arial" w:hAnsi="Arial" w:cs="Arial"/>
          <w:color w:val="2DAFE6"/>
          <w:shd w:val="clear" w:color="auto" w:fill="FFFFFF"/>
        </w:rPr>
      </w:pPr>
      <w:r w:rsidRPr="005A7861">
        <w:rPr>
          <w:rFonts w:ascii="Arial" w:hAnsi="Arial" w:cs="Arial"/>
          <w:b/>
          <w:color w:val="2DAFE6"/>
          <w:sz w:val="24"/>
          <w:shd w:val="clear" w:color="auto" w:fill="FFFFFF"/>
        </w:rPr>
        <w:t xml:space="preserve">Profil : </w:t>
      </w:r>
    </w:p>
    <w:p w:rsidR="00B42B55" w:rsidRDefault="00B42B55" w:rsidP="00B42B55">
      <w:pPr>
        <w:spacing w:after="225" w:line="240" w:lineRule="auto"/>
        <w:jc w:val="both"/>
        <w:rPr>
          <w:rFonts w:ascii="Arial" w:eastAsia="Times New Roman" w:hAnsi="Arial" w:cs="Arial"/>
          <w:color w:val="444444"/>
          <w:sz w:val="21"/>
          <w:szCs w:val="21"/>
          <w:lang w:eastAsia="fr-FR"/>
        </w:rPr>
      </w:pPr>
      <w:r>
        <w:rPr>
          <w:rFonts w:ascii="Arial" w:hAnsi="Arial" w:cs="Arial"/>
          <w:color w:val="414042"/>
          <w:shd w:val="clear" w:color="auto" w:fill="FFFFFF"/>
        </w:rPr>
        <w:t xml:space="preserve">Titulaire d’un </w:t>
      </w:r>
      <w:r>
        <w:rPr>
          <w:rFonts w:ascii="Arial" w:eastAsia="Times New Roman" w:hAnsi="Arial" w:cs="Arial"/>
          <w:color w:val="444444"/>
          <w:sz w:val="21"/>
          <w:szCs w:val="21"/>
          <w:lang w:eastAsia="fr-FR"/>
        </w:rPr>
        <w:t>BTS/DUT (</w:t>
      </w:r>
      <w:r>
        <w:rPr>
          <w:rFonts w:ascii="Arial" w:hAnsi="Arial" w:cs="Arial"/>
          <w:color w:val="414042"/>
          <w:shd w:val="clear" w:color="auto" w:fill="FFFFFF"/>
        </w:rPr>
        <w:t xml:space="preserve">type CPI / GMP) </w:t>
      </w:r>
      <w:r>
        <w:rPr>
          <w:rFonts w:ascii="Arial" w:eastAsia="Times New Roman" w:hAnsi="Arial" w:cs="Arial"/>
          <w:color w:val="444444"/>
          <w:sz w:val="21"/>
          <w:szCs w:val="21"/>
          <w:lang w:eastAsia="fr-FR"/>
        </w:rPr>
        <w:t>ou de formation BAC + 2 (mécanique, méthodes, bureau d’études).</w:t>
      </w:r>
      <w:r w:rsidR="00952ABF">
        <w:rPr>
          <w:rFonts w:ascii="Arial" w:eastAsia="Times New Roman" w:hAnsi="Arial" w:cs="Arial"/>
          <w:color w:val="444444"/>
          <w:sz w:val="21"/>
          <w:szCs w:val="21"/>
          <w:lang w:eastAsia="fr-FR"/>
        </w:rPr>
        <w:t xml:space="preserve"> V</w:t>
      </w:r>
      <w:r w:rsidRPr="00463509">
        <w:rPr>
          <w:rFonts w:ascii="Arial" w:eastAsia="Times New Roman" w:hAnsi="Arial" w:cs="Arial"/>
          <w:color w:val="444444"/>
          <w:sz w:val="21"/>
          <w:szCs w:val="21"/>
          <w:lang w:eastAsia="fr-FR"/>
        </w:rPr>
        <w:t>ous justifiez d’une</w:t>
      </w:r>
      <w:r>
        <w:rPr>
          <w:rFonts w:ascii="Arial" w:eastAsia="Times New Roman" w:hAnsi="Arial" w:cs="Arial"/>
          <w:color w:val="444444"/>
          <w:sz w:val="21"/>
          <w:szCs w:val="21"/>
          <w:lang w:eastAsia="fr-FR"/>
        </w:rPr>
        <w:t xml:space="preserve"> première</w:t>
      </w:r>
      <w:r w:rsidRPr="00463509">
        <w:rPr>
          <w:rFonts w:ascii="Arial" w:eastAsia="Times New Roman" w:hAnsi="Arial" w:cs="Arial"/>
          <w:color w:val="444444"/>
          <w:sz w:val="21"/>
          <w:szCs w:val="21"/>
          <w:lang w:eastAsia="fr-FR"/>
        </w:rPr>
        <w:t xml:space="preserve"> expérience réussie </w:t>
      </w:r>
      <w:r>
        <w:rPr>
          <w:rFonts w:ascii="Arial" w:eastAsia="Times New Roman" w:hAnsi="Arial" w:cs="Arial"/>
          <w:color w:val="444444"/>
          <w:sz w:val="21"/>
          <w:szCs w:val="21"/>
          <w:lang w:eastAsia="fr-FR"/>
        </w:rPr>
        <w:t>sur un poste similaire.</w:t>
      </w:r>
      <w:r w:rsidRPr="00463509">
        <w:rPr>
          <w:rFonts w:ascii="Arial" w:eastAsia="Times New Roman" w:hAnsi="Arial" w:cs="Arial"/>
          <w:color w:val="444444"/>
          <w:sz w:val="21"/>
          <w:szCs w:val="21"/>
          <w:lang w:eastAsia="fr-FR"/>
        </w:rPr>
        <w:t> Vous</w:t>
      </w:r>
      <w:r>
        <w:rPr>
          <w:rFonts w:ascii="Arial" w:eastAsia="Times New Roman" w:hAnsi="Arial" w:cs="Arial"/>
          <w:color w:val="444444"/>
          <w:sz w:val="21"/>
          <w:szCs w:val="21"/>
          <w:lang w:eastAsia="fr-FR"/>
        </w:rPr>
        <w:t xml:space="preserve"> maîtrisez la lecture de plans ainsi </w:t>
      </w:r>
      <w:r w:rsidRPr="002F2F9D">
        <w:rPr>
          <w:rFonts w:ascii="Arial" w:eastAsia="Times New Roman" w:hAnsi="Arial" w:cs="Arial"/>
          <w:color w:val="444444"/>
          <w:sz w:val="21"/>
          <w:szCs w:val="21"/>
          <w:lang w:eastAsia="fr-FR"/>
        </w:rPr>
        <w:t xml:space="preserve">qu’un logiciel de CAO/DAO (Solidworks </w:t>
      </w:r>
      <w:r w:rsidR="00952ABF">
        <w:rPr>
          <w:rFonts w:ascii="Arial" w:eastAsia="Times New Roman" w:hAnsi="Arial" w:cs="Arial"/>
          <w:color w:val="444444"/>
          <w:sz w:val="21"/>
          <w:szCs w:val="21"/>
          <w:lang w:eastAsia="fr-FR"/>
        </w:rPr>
        <w:t>dans l’idéal</w:t>
      </w:r>
      <w:r w:rsidRPr="002F2F9D">
        <w:rPr>
          <w:rFonts w:ascii="Arial" w:eastAsia="Times New Roman" w:hAnsi="Arial" w:cs="Arial"/>
          <w:color w:val="444444"/>
          <w:sz w:val="21"/>
          <w:szCs w:val="21"/>
          <w:lang w:eastAsia="fr-FR"/>
        </w:rPr>
        <w:t xml:space="preserve">). </w:t>
      </w:r>
      <w:r>
        <w:rPr>
          <w:rFonts w:ascii="Arial" w:eastAsia="Times New Roman" w:hAnsi="Arial" w:cs="Arial"/>
          <w:color w:val="444444"/>
          <w:sz w:val="21"/>
          <w:szCs w:val="21"/>
          <w:lang w:eastAsia="fr-FR"/>
        </w:rPr>
        <w:t>Rigoureux et minutieux, vous êtes reconnu pour vos qualités relationnelles e</w:t>
      </w:r>
      <w:r w:rsidR="00952ABF">
        <w:rPr>
          <w:rFonts w:ascii="Arial" w:eastAsia="Times New Roman" w:hAnsi="Arial" w:cs="Arial"/>
          <w:color w:val="444444"/>
          <w:sz w:val="21"/>
          <w:szCs w:val="21"/>
          <w:lang w:eastAsia="fr-FR"/>
        </w:rPr>
        <w:t>t votre capacité d’adaptation. La pratique de l’anglais serait un plus.</w:t>
      </w:r>
    </w:p>
    <w:p w:rsidR="00B42B55" w:rsidRDefault="00B42B55" w:rsidP="00B42B55">
      <w:pPr>
        <w:spacing w:before="120"/>
        <w:ind w:right="110"/>
        <w:jc w:val="both"/>
        <w:rPr>
          <w:rFonts w:ascii="Arial" w:hAnsi="Arial" w:cs="Arial"/>
          <w:color w:val="414042"/>
          <w:shd w:val="clear" w:color="auto" w:fill="FFFFFF"/>
        </w:rPr>
      </w:pPr>
      <w:r w:rsidRPr="005A7861">
        <w:rPr>
          <w:rFonts w:ascii="Arial" w:hAnsi="Arial" w:cs="Arial"/>
          <w:b/>
          <w:color w:val="2DAFE6"/>
          <w:shd w:val="clear" w:color="auto" w:fill="FFFFFF"/>
        </w:rPr>
        <w:t>Conditions contractuelles :</w:t>
      </w:r>
      <w:r w:rsidRPr="005A7861">
        <w:rPr>
          <w:rFonts w:ascii="Arial" w:hAnsi="Arial" w:cs="Arial"/>
          <w:b/>
          <w:color w:val="2DAFE6"/>
          <w:sz w:val="20"/>
          <w:shd w:val="clear" w:color="auto" w:fill="FFFFFF"/>
        </w:rPr>
        <w:t xml:space="preserve"> </w:t>
      </w:r>
      <w:r w:rsidRPr="009D77E6">
        <w:rPr>
          <w:rFonts w:ascii="Arial" w:hAnsi="Arial" w:cs="Arial"/>
          <w:color w:val="414042"/>
          <w:shd w:val="clear" w:color="auto" w:fill="FFFFFF"/>
        </w:rPr>
        <w:t>Salaire à définir selon votre profil et expérience</w:t>
      </w:r>
      <w:r>
        <w:rPr>
          <w:rFonts w:ascii="Arial" w:hAnsi="Arial" w:cs="Arial"/>
          <w:color w:val="414042"/>
          <w:shd w:val="clear" w:color="auto" w:fill="FFFFFF"/>
        </w:rPr>
        <w:t xml:space="preserve"> </w:t>
      </w:r>
      <w:r w:rsidR="00940FC9">
        <w:rPr>
          <w:rFonts w:ascii="Arial" w:hAnsi="Arial" w:cs="Arial"/>
          <w:color w:val="414042"/>
          <w:shd w:val="clear" w:color="auto" w:fill="FFFFFF"/>
        </w:rPr>
        <w:t xml:space="preserve">sur 13 mois </w:t>
      </w:r>
      <w:bookmarkStart w:id="0" w:name="_GoBack"/>
      <w:bookmarkEnd w:id="0"/>
      <w:r w:rsidR="00940FC9">
        <w:rPr>
          <w:rFonts w:ascii="Arial" w:hAnsi="Arial" w:cs="Arial"/>
          <w:color w:val="414042"/>
          <w:shd w:val="clear" w:color="auto" w:fill="FFFFFF"/>
        </w:rPr>
        <w:t>- Participation</w:t>
      </w:r>
      <w:r>
        <w:rPr>
          <w:rFonts w:ascii="Arial" w:hAnsi="Arial" w:cs="Arial"/>
          <w:color w:val="414042"/>
          <w:shd w:val="clear" w:color="auto" w:fill="FFFFFF"/>
        </w:rPr>
        <w:t xml:space="preserve"> – Mutuelle prise en charge à 100% par l’employeur</w:t>
      </w:r>
      <w:r w:rsidR="00952ABF">
        <w:rPr>
          <w:rFonts w:ascii="Arial" w:hAnsi="Arial" w:cs="Arial"/>
          <w:color w:val="414042"/>
          <w:shd w:val="clear" w:color="auto" w:fill="FFFFFF"/>
        </w:rPr>
        <w:t xml:space="preserve"> – temps plein – horaires journée du lundi au vendredi.</w:t>
      </w:r>
    </w:p>
    <w:p w:rsidR="00B42B55" w:rsidRPr="005A7861" w:rsidRDefault="00B42B55" w:rsidP="00B42B55">
      <w:pPr>
        <w:ind w:right="110"/>
        <w:jc w:val="both"/>
        <w:rPr>
          <w:rStyle w:val="Lienhypertexte"/>
          <w:rFonts w:ascii="Arial" w:hAnsi="Arial" w:cs="Arial"/>
          <w:color w:val="2DAFE6"/>
          <w:shd w:val="clear" w:color="auto" w:fill="FFFFFF"/>
        </w:rPr>
      </w:pPr>
      <w:r w:rsidRPr="009D77E6">
        <w:rPr>
          <w:rFonts w:ascii="Arial" w:hAnsi="Arial" w:cs="Arial"/>
          <w:color w:val="414042"/>
          <w:shd w:val="clear" w:color="auto" w:fill="FFFFFF"/>
        </w:rPr>
        <w:t xml:space="preserve">Si cette offre vous intéresse, merci de nous adresser votre candidature (CV + LM) avec la </w:t>
      </w:r>
      <w:r w:rsidRPr="005A7861">
        <w:rPr>
          <w:rFonts w:ascii="Arial" w:hAnsi="Arial" w:cs="Arial"/>
          <w:color w:val="2DAFE6"/>
          <w:shd w:val="clear" w:color="auto" w:fill="FFFFFF"/>
        </w:rPr>
        <w:t xml:space="preserve">réf. TECHN BE-SFP </w:t>
      </w:r>
      <w:r w:rsidRPr="009D77E6">
        <w:rPr>
          <w:rFonts w:ascii="Arial" w:hAnsi="Arial" w:cs="Arial"/>
          <w:color w:val="414042"/>
          <w:shd w:val="clear" w:color="auto" w:fill="FFFFFF"/>
        </w:rPr>
        <w:t xml:space="preserve">à l’adresse mail suivante : </w:t>
      </w:r>
      <w:r w:rsidRPr="005A7861">
        <w:rPr>
          <w:rStyle w:val="Lienhypertexte"/>
          <w:rFonts w:ascii="Arial" w:hAnsi="Arial" w:cs="Arial"/>
          <w:color w:val="2DAFE6"/>
          <w:shd w:val="clear" w:color="auto" w:fill="FFFFFF"/>
        </w:rPr>
        <w:t>recrutement@groupe-lafourcade.com</w:t>
      </w:r>
    </w:p>
    <w:p w:rsidR="00B42B55" w:rsidRPr="009D77E6" w:rsidRDefault="00B42B55" w:rsidP="00B42B55">
      <w:pPr>
        <w:ind w:right="110"/>
        <w:jc w:val="both"/>
        <w:rPr>
          <w:rStyle w:val="Lienhypertexte"/>
          <w:rFonts w:ascii="Arial" w:hAnsi="Arial" w:cs="Arial"/>
          <w:shd w:val="clear" w:color="auto" w:fill="FFFFFF"/>
        </w:rPr>
      </w:pPr>
    </w:p>
    <w:p w:rsidR="00876029" w:rsidRDefault="00876029" w:rsidP="00C90E9A">
      <w:pPr>
        <w:spacing w:before="240" w:after="60"/>
        <w:jc w:val="center"/>
        <w:rPr>
          <w:rFonts w:ascii="Arial" w:hAnsi="Arial" w:cs="Arial"/>
          <w:b/>
          <w:color w:val="76923C"/>
          <w:sz w:val="24"/>
          <w:szCs w:val="24"/>
          <w:shd w:val="clear" w:color="auto" w:fill="FFFFFF"/>
        </w:rPr>
      </w:pPr>
    </w:p>
    <w:sectPr w:rsidR="00876029" w:rsidSect="00C90E9A">
      <w:pgSz w:w="16838" w:h="11906" w:orient="landscape"/>
      <w:pgMar w:top="454" w:right="680" w:bottom="680"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24B3F"/>
    <w:multiLevelType w:val="hybridMultilevel"/>
    <w:tmpl w:val="E56AAF52"/>
    <w:lvl w:ilvl="0" w:tplc="B3DC9B28">
      <w:start w:val="1"/>
      <w:numFmt w:val="bullet"/>
      <w:lvlText w:val=""/>
      <w:lvlJc w:val="left"/>
      <w:pPr>
        <w:ind w:left="360" w:hanging="360"/>
      </w:pPr>
      <w:rPr>
        <w:rFonts w:ascii="Wingdings" w:hAnsi="Wingdings" w:hint="default"/>
        <w:u w:color="00B0F0"/>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0AE42DE"/>
    <w:multiLevelType w:val="hybridMultilevel"/>
    <w:tmpl w:val="F7FE4F72"/>
    <w:lvl w:ilvl="0" w:tplc="C7663E66">
      <w:start w:val="1"/>
      <w:numFmt w:val="bullet"/>
      <w:lvlText w:val=""/>
      <w:lvlJc w:val="left"/>
      <w:pPr>
        <w:ind w:left="360" w:hanging="360"/>
      </w:pPr>
      <w:rPr>
        <w:rFonts w:ascii="Wingdings" w:hAnsi="Wingdings" w:hint="default"/>
        <w:color w:val="76923C" w:themeColor="accent3" w:themeShade="BF"/>
        <w:u w:color="00B0F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4F2891"/>
    <w:multiLevelType w:val="hybridMultilevel"/>
    <w:tmpl w:val="DF288AE4"/>
    <w:lvl w:ilvl="0" w:tplc="B8A0668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ABC46EF"/>
    <w:multiLevelType w:val="hybridMultilevel"/>
    <w:tmpl w:val="1E7A82FC"/>
    <w:lvl w:ilvl="0" w:tplc="1B2E081C">
      <w:start w:val="1"/>
      <w:numFmt w:val="bullet"/>
      <w:lvlText w:val=""/>
      <w:lvlJc w:val="left"/>
      <w:pPr>
        <w:ind w:left="360" w:hanging="360"/>
      </w:pPr>
      <w:rPr>
        <w:rFonts w:ascii="Wingdings" w:hAnsi="Wingdings" w:hint="default"/>
        <w:color w:val="9BBB59" w:themeColor="accent3"/>
        <w:u w:color="00B0F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DA53ADE"/>
    <w:multiLevelType w:val="hybridMultilevel"/>
    <w:tmpl w:val="4198F556"/>
    <w:lvl w:ilvl="0" w:tplc="788ADFD0">
      <w:start w:val="1"/>
      <w:numFmt w:val="bullet"/>
      <w:lvlText w:val=""/>
      <w:lvlJc w:val="left"/>
      <w:pPr>
        <w:ind w:left="1080" w:hanging="360"/>
      </w:pPr>
      <w:rPr>
        <w:rFonts w:ascii="Wingdings" w:hAnsi="Wingdings" w:hint="default"/>
        <w:color w:val="31849B" w:themeColor="accent5" w:themeShade="BF"/>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7BBE71A3"/>
    <w:multiLevelType w:val="hybridMultilevel"/>
    <w:tmpl w:val="8B48BE5A"/>
    <w:lvl w:ilvl="0" w:tplc="B3DC9B28">
      <w:start w:val="1"/>
      <w:numFmt w:val="bullet"/>
      <w:lvlText w:val=""/>
      <w:lvlJc w:val="left"/>
      <w:pPr>
        <w:ind w:left="360" w:hanging="360"/>
      </w:pPr>
      <w:rPr>
        <w:rFonts w:ascii="Wingdings" w:hAnsi="Wingdings" w:hint="default"/>
        <w:u w:color="00B0F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0CE"/>
    <w:rsid w:val="00034CC4"/>
    <w:rsid w:val="000D4769"/>
    <w:rsid w:val="000E325D"/>
    <w:rsid w:val="00104A89"/>
    <w:rsid w:val="001229E6"/>
    <w:rsid w:val="00152D01"/>
    <w:rsid w:val="00190B79"/>
    <w:rsid w:val="001A722D"/>
    <w:rsid w:val="001B5D31"/>
    <w:rsid w:val="001F6323"/>
    <w:rsid w:val="002052A6"/>
    <w:rsid w:val="00226749"/>
    <w:rsid w:val="0023212F"/>
    <w:rsid w:val="002C182A"/>
    <w:rsid w:val="003260CE"/>
    <w:rsid w:val="003B4AAF"/>
    <w:rsid w:val="003D2269"/>
    <w:rsid w:val="003D23DB"/>
    <w:rsid w:val="003F5597"/>
    <w:rsid w:val="00425B3E"/>
    <w:rsid w:val="004344BF"/>
    <w:rsid w:val="00460DB8"/>
    <w:rsid w:val="004857A2"/>
    <w:rsid w:val="00492E7D"/>
    <w:rsid w:val="00493BF5"/>
    <w:rsid w:val="004A4046"/>
    <w:rsid w:val="004E473B"/>
    <w:rsid w:val="004E7BE8"/>
    <w:rsid w:val="00536DC6"/>
    <w:rsid w:val="005958F9"/>
    <w:rsid w:val="005A7411"/>
    <w:rsid w:val="005A7861"/>
    <w:rsid w:val="005E1C82"/>
    <w:rsid w:val="00684237"/>
    <w:rsid w:val="00684B54"/>
    <w:rsid w:val="006E4B1D"/>
    <w:rsid w:val="007A51A0"/>
    <w:rsid w:val="007A5582"/>
    <w:rsid w:val="007B1FD8"/>
    <w:rsid w:val="00846F4A"/>
    <w:rsid w:val="00857D65"/>
    <w:rsid w:val="00862E39"/>
    <w:rsid w:val="00876029"/>
    <w:rsid w:val="00885E1C"/>
    <w:rsid w:val="0089420E"/>
    <w:rsid w:val="00896F41"/>
    <w:rsid w:val="008C5697"/>
    <w:rsid w:val="008F10CE"/>
    <w:rsid w:val="008F172C"/>
    <w:rsid w:val="008F5308"/>
    <w:rsid w:val="009268DC"/>
    <w:rsid w:val="00935401"/>
    <w:rsid w:val="00940FC9"/>
    <w:rsid w:val="00952ABF"/>
    <w:rsid w:val="009B1DA7"/>
    <w:rsid w:val="00AB2ADE"/>
    <w:rsid w:val="00AE42E5"/>
    <w:rsid w:val="00B30625"/>
    <w:rsid w:val="00B42B55"/>
    <w:rsid w:val="00B741AF"/>
    <w:rsid w:val="00BA45B1"/>
    <w:rsid w:val="00BC52F8"/>
    <w:rsid w:val="00C34F03"/>
    <w:rsid w:val="00C85312"/>
    <w:rsid w:val="00C87462"/>
    <w:rsid w:val="00C90E9A"/>
    <w:rsid w:val="00D16BCB"/>
    <w:rsid w:val="00D87FE5"/>
    <w:rsid w:val="00E51B5D"/>
    <w:rsid w:val="00E53F79"/>
    <w:rsid w:val="00E8190E"/>
    <w:rsid w:val="00EE6F42"/>
    <w:rsid w:val="00EF696C"/>
    <w:rsid w:val="00FC30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8C530BA-57A9-4310-A549-F20059092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2F8"/>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F10CE"/>
    <w:pPr>
      <w:ind w:left="720"/>
      <w:contextualSpacing/>
    </w:pPr>
  </w:style>
  <w:style w:type="character" w:styleId="Lienhypertexte">
    <w:name w:val="Hyperlink"/>
    <w:uiPriority w:val="99"/>
    <w:rsid w:val="007B1FD8"/>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244</Words>
  <Characters>1386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Industrie pionnière dans le formage de pièces en matières plastiques, SFP figure parmi les leaders européens sur son marché</vt:lpstr>
    </vt:vector>
  </TitlesOfParts>
  <Company>Microsoft</Company>
  <LinksUpToDate>false</LinksUpToDate>
  <CharactersWithSpaces>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Industrie pionnière dans le formage de pièces en matières plastiques, SFP figure parmi les leaders européens sur son marché</dc:title>
  <dc:subject/>
  <dc:creator>Sébastien Eneau</dc:creator>
  <cp:keywords/>
  <dc:description/>
  <cp:lastModifiedBy>Aline BOUTEILLER</cp:lastModifiedBy>
  <cp:revision>4</cp:revision>
  <cp:lastPrinted>2020-02-07T13:15:00Z</cp:lastPrinted>
  <dcterms:created xsi:type="dcterms:W3CDTF">2021-03-19T08:18:00Z</dcterms:created>
  <dcterms:modified xsi:type="dcterms:W3CDTF">2021-03-19T08:28:00Z</dcterms:modified>
</cp:coreProperties>
</file>