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D1C" w:rsidRDefault="008931FD" w:rsidP="001B5388">
      <w:pPr>
        <w:widowControl w:val="0"/>
        <w:spacing w:after="0"/>
        <w:rPr>
          <w:rFonts w:ascii="Calibri Light" w:hAnsi="Calibri Light"/>
          <w:sz w:val="24"/>
          <w:szCs w:val="14"/>
          <w14:ligatures w14:val="none"/>
        </w:rPr>
      </w:pPr>
      <w:r>
        <w:rPr>
          <w:rFonts w:ascii="Calibri Light" w:hAnsi="Calibri Light"/>
          <w:noProof/>
          <w:sz w:val="24"/>
          <w:szCs w:val="14"/>
          <w14:ligatures w14:val="none"/>
          <w14:cntxtAlts w14:val="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-175895</wp:posOffset>
            </wp:positionV>
            <wp:extent cx="1585690" cy="9715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sai 2 logo gh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58" cy="9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1FD" w:rsidRDefault="008931FD" w:rsidP="008931FD">
      <w:pPr>
        <w:widowControl w:val="0"/>
        <w:spacing w:after="0"/>
        <w:jc w:val="center"/>
        <w:rPr>
          <w:rFonts w:ascii="Berlin Sans FB Demi" w:hAnsi="Berlin Sans FB Demi"/>
          <w:b/>
          <w:color w:val="FF0000"/>
          <w:sz w:val="40"/>
          <w:szCs w:val="14"/>
          <w14:ligatures w14:val="none"/>
        </w:rPr>
      </w:pPr>
    </w:p>
    <w:p w:rsidR="00545D1C" w:rsidRDefault="008931FD" w:rsidP="008931FD">
      <w:pPr>
        <w:widowControl w:val="0"/>
        <w:spacing w:after="0"/>
        <w:jc w:val="center"/>
        <w:rPr>
          <w:rFonts w:ascii="Calibri Light" w:hAnsi="Calibri Light"/>
          <w:sz w:val="24"/>
          <w:szCs w:val="14"/>
          <w14:ligatures w14:val="none"/>
        </w:rPr>
      </w:pPr>
      <w:r w:rsidRPr="008931FD">
        <w:rPr>
          <w:rFonts w:ascii="Berlin Sans FB Demi" w:hAnsi="Berlin Sans FB Demi"/>
          <w:b/>
          <w:color w:val="FF0000"/>
          <w:sz w:val="40"/>
          <w:szCs w:val="14"/>
          <w14:ligatures w14:val="none"/>
        </w:rPr>
        <w:t>URGENT</w:t>
      </w:r>
    </w:p>
    <w:p w:rsidR="00545D1C" w:rsidRDefault="00545D1C" w:rsidP="001B5388">
      <w:pPr>
        <w:widowControl w:val="0"/>
        <w:tabs>
          <w:tab w:val="left" w:pos="170"/>
        </w:tabs>
        <w:spacing w:after="0" w:line="225" w:lineRule="auto"/>
        <w:rPr>
          <w:rFonts w:ascii="Calibri Light" w:hAnsi="Calibri Light"/>
          <w:sz w:val="24"/>
          <w:szCs w:val="14"/>
          <w14:ligatures w14:val="none"/>
        </w:rPr>
      </w:pPr>
    </w:p>
    <w:p w:rsidR="001C3861" w:rsidRPr="000176E3" w:rsidRDefault="001C3861" w:rsidP="000176E3">
      <w:pPr>
        <w:widowControl w:val="0"/>
        <w:tabs>
          <w:tab w:val="left" w:pos="170"/>
        </w:tabs>
        <w:spacing w:after="0" w:line="225" w:lineRule="auto"/>
        <w:jc w:val="both"/>
        <w:rPr>
          <w:rFonts w:ascii="Calibri Light" w:hAnsi="Calibri Light"/>
          <w:sz w:val="24"/>
          <w:szCs w:val="14"/>
          <w14:ligatures w14:val="none"/>
        </w:rPr>
      </w:pPr>
      <w:r w:rsidRPr="002A73CD">
        <w:rPr>
          <w:rFonts w:ascii="Calibri Light" w:hAnsi="Calibri Light"/>
          <w:sz w:val="24"/>
          <w:szCs w:val="14"/>
          <w14:ligatures w14:val="none"/>
        </w:rPr>
        <w:t>Situé dans l’Est de l’île</w:t>
      </w:r>
      <w:r w:rsidR="00A00458">
        <w:rPr>
          <w:rFonts w:ascii="Calibri Light" w:hAnsi="Calibri Light"/>
          <w:sz w:val="24"/>
          <w:szCs w:val="14"/>
          <w14:ligatures w14:val="none"/>
        </w:rPr>
        <w:t xml:space="preserve"> de La Réunion</w:t>
      </w:r>
      <w:r w:rsidRPr="002A73CD">
        <w:rPr>
          <w:rFonts w:ascii="Calibri Light" w:hAnsi="Calibri Light"/>
          <w:sz w:val="24"/>
          <w:szCs w:val="14"/>
          <w14:ligatures w14:val="none"/>
        </w:rPr>
        <w:t>, et bénéficiant d’une implantation récente dans des locaux modernes équipés des dernières technologies, le G</w:t>
      </w:r>
      <w:r w:rsidR="00545D1C">
        <w:rPr>
          <w:rFonts w:ascii="Calibri Light" w:hAnsi="Calibri Light"/>
          <w:sz w:val="24"/>
          <w:szCs w:val="14"/>
          <w14:ligatures w14:val="none"/>
        </w:rPr>
        <w:t xml:space="preserve">roupe </w:t>
      </w:r>
      <w:r w:rsidRPr="002A73CD">
        <w:rPr>
          <w:rFonts w:ascii="Calibri Light" w:hAnsi="Calibri Light"/>
          <w:sz w:val="24"/>
          <w:szCs w:val="14"/>
          <w14:ligatures w14:val="none"/>
        </w:rPr>
        <w:t>H</w:t>
      </w:r>
      <w:r w:rsidR="00545D1C">
        <w:rPr>
          <w:rFonts w:ascii="Calibri Light" w:hAnsi="Calibri Light"/>
          <w:sz w:val="24"/>
          <w:szCs w:val="14"/>
          <w14:ligatures w14:val="none"/>
        </w:rPr>
        <w:t xml:space="preserve">ospitalier </w:t>
      </w:r>
      <w:r w:rsidRPr="002A73CD">
        <w:rPr>
          <w:rFonts w:ascii="Calibri Light" w:hAnsi="Calibri Light"/>
          <w:sz w:val="24"/>
          <w:szCs w:val="14"/>
          <w14:ligatures w14:val="none"/>
        </w:rPr>
        <w:t>E</w:t>
      </w:r>
      <w:r w:rsidR="00545D1C">
        <w:rPr>
          <w:rFonts w:ascii="Calibri Light" w:hAnsi="Calibri Light"/>
          <w:sz w:val="24"/>
          <w:szCs w:val="14"/>
          <w14:ligatures w14:val="none"/>
        </w:rPr>
        <w:t xml:space="preserve">st </w:t>
      </w:r>
      <w:r w:rsidRPr="002A73CD">
        <w:rPr>
          <w:rFonts w:ascii="Calibri Light" w:hAnsi="Calibri Light"/>
          <w:sz w:val="24"/>
          <w:szCs w:val="14"/>
          <w14:ligatures w14:val="none"/>
        </w:rPr>
        <w:t>R</w:t>
      </w:r>
      <w:r w:rsidR="00545D1C">
        <w:rPr>
          <w:rFonts w:ascii="Calibri Light" w:hAnsi="Calibri Light"/>
          <w:sz w:val="24"/>
          <w:szCs w:val="14"/>
          <w14:ligatures w14:val="none"/>
        </w:rPr>
        <w:t>éunion</w:t>
      </w:r>
      <w:r w:rsidRPr="002A73CD">
        <w:rPr>
          <w:rFonts w:ascii="Calibri Light" w:hAnsi="Calibri Light"/>
          <w:sz w:val="24"/>
          <w:szCs w:val="14"/>
          <w14:ligatures w14:val="none"/>
        </w:rPr>
        <w:t xml:space="preserve"> </w:t>
      </w:r>
      <w:proofErr w:type="gramStart"/>
      <w:r w:rsidR="008931FD">
        <w:rPr>
          <w:rFonts w:ascii="Calibri Light" w:hAnsi="Calibri Light"/>
          <w:sz w:val="24"/>
          <w:szCs w:val="14"/>
          <w14:ligatures w14:val="none"/>
        </w:rPr>
        <w:t>recherche</w:t>
      </w:r>
      <w:r w:rsidRPr="002A73CD">
        <w:rPr>
          <w:rFonts w:ascii="Calibri Light" w:hAnsi="Calibri Light"/>
          <w:sz w:val="24"/>
          <w:szCs w:val="14"/>
          <w14:ligatures w14:val="none"/>
        </w:rPr>
        <w:t>:</w:t>
      </w:r>
      <w:proofErr w:type="gramEnd"/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7"/>
      </w:tblGrid>
      <w:tr w:rsidR="006D6417" w:rsidRPr="00FC6CFF" w:rsidTr="00A725E0">
        <w:trPr>
          <w:trHeight w:val="1355"/>
          <w:jc w:val="center"/>
        </w:trPr>
        <w:tc>
          <w:tcPr>
            <w:tcW w:w="6597" w:type="dxa"/>
            <w:vAlign w:val="center"/>
          </w:tcPr>
          <w:p w:rsidR="006D6417" w:rsidRPr="00FC6CFF" w:rsidRDefault="006D6417" w:rsidP="00A725E0">
            <w:pPr>
              <w:widowControl w:val="0"/>
              <w:tabs>
                <w:tab w:val="left" w:pos="0"/>
              </w:tabs>
              <w:spacing w:after="0" w:line="225" w:lineRule="auto"/>
              <w:jc w:val="center"/>
              <w:rPr>
                <w:rFonts w:ascii="Arial Rounded MT Bold" w:hAnsi="Arial Rounded MT Bold"/>
                <w:b/>
                <w:color w:val="auto"/>
                <w:sz w:val="24"/>
                <w:szCs w:val="10"/>
                <w14:ligatures w14:val="none"/>
              </w:rPr>
            </w:pPr>
            <w:r w:rsidRPr="00FC6CFF">
              <w:rPr>
                <w:rFonts w:ascii="Arial Rounded MT Bold" w:hAnsi="Arial Rounded MT Bold"/>
                <w:b/>
                <w:color w:val="auto"/>
                <w:sz w:val="24"/>
                <w:szCs w:val="10"/>
                <w14:ligatures w14:val="none"/>
              </w:rPr>
              <w:t xml:space="preserve">Un </w:t>
            </w:r>
            <w:r w:rsidR="00B751B4" w:rsidRPr="00FC6CFF">
              <w:rPr>
                <w:rFonts w:ascii="Arial Rounded MT Bold" w:hAnsi="Arial Rounded MT Bold"/>
                <w:b/>
                <w:color w:val="auto"/>
                <w:sz w:val="24"/>
                <w:szCs w:val="10"/>
                <w14:ligatures w14:val="none"/>
              </w:rPr>
              <w:t>PEDIATRE</w:t>
            </w:r>
            <w:r w:rsidRPr="00FC6CFF">
              <w:rPr>
                <w:rFonts w:ascii="Arial Rounded MT Bold" w:hAnsi="Arial Rounded MT Bold"/>
                <w:b/>
                <w:color w:val="auto"/>
                <w:sz w:val="24"/>
                <w:szCs w:val="10"/>
                <w14:ligatures w14:val="none"/>
              </w:rPr>
              <w:t xml:space="preserve"> </w:t>
            </w:r>
            <w:r w:rsidR="008931FD">
              <w:rPr>
                <w:rFonts w:ascii="Arial Rounded MT Bold" w:hAnsi="Arial Rounded MT Bold"/>
                <w:b/>
                <w:color w:val="auto"/>
                <w:sz w:val="24"/>
                <w:szCs w:val="10"/>
                <w14:ligatures w14:val="none"/>
              </w:rPr>
              <w:t>Remplaçant</w:t>
            </w:r>
          </w:p>
          <w:p w:rsidR="006D6417" w:rsidRPr="008931FD" w:rsidRDefault="008931FD" w:rsidP="00B751B4">
            <w:pPr>
              <w:widowControl w:val="0"/>
              <w:tabs>
                <w:tab w:val="left" w:pos="0"/>
              </w:tabs>
              <w:spacing w:after="0" w:line="225" w:lineRule="auto"/>
              <w:jc w:val="center"/>
              <w:rPr>
                <w:rFonts w:ascii="Calibri Light" w:hAnsi="Calibri Light"/>
                <w:b/>
                <w:color w:val="auto"/>
                <w:szCs w:val="10"/>
                <w14:ligatures w14:val="none"/>
              </w:rPr>
            </w:pPr>
            <w:r w:rsidRPr="008931FD">
              <w:rPr>
                <w:rFonts w:ascii="Calibri Light" w:hAnsi="Calibri Light"/>
                <w:b/>
                <w:color w:val="FF0000"/>
                <w:sz w:val="24"/>
                <w:szCs w:val="10"/>
                <w14:ligatures w14:val="none"/>
              </w:rPr>
              <w:t>Du 10/01/2022 au 31/01/2022 inclus</w:t>
            </w:r>
          </w:p>
        </w:tc>
      </w:tr>
    </w:tbl>
    <w:p w:rsidR="00FC6CFF" w:rsidRPr="008931FD" w:rsidRDefault="009A5B4C" w:rsidP="00907AE6">
      <w:pPr>
        <w:widowControl w:val="0"/>
        <w:tabs>
          <w:tab w:val="left" w:pos="0"/>
          <w:tab w:val="left" w:pos="3168"/>
        </w:tabs>
        <w:spacing w:after="0" w:line="225" w:lineRule="auto"/>
        <w:rPr>
          <w:rFonts w:ascii="Calibri Light" w:hAnsi="Calibri Light"/>
          <w:b/>
          <w:sz w:val="24"/>
          <w:szCs w:val="14"/>
          <w14:ligatures w14:val="none"/>
        </w:rPr>
      </w:pPr>
      <w:r w:rsidRPr="008931FD">
        <w:rPr>
          <w:rFonts w:ascii="Calibri Light" w:hAnsi="Calibri Light"/>
          <w:b/>
          <w:sz w:val="24"/>
          <w:szCs w:val="14"/>
          <w:u w:val="single"/>
          <w14:ligatures w14:val="none"/>
        </w:rPr>
        <w:t>Profil recherché :</w:t>
      </w:r>
      <w:r w:rsidRPr="008931FD">
        <w:rPr>
          <w:rFonts w:ascii="Calibri Light" w:hAnsi="Calibri Light"/>
          <w:b/>
          <w:sz w:val="24"/>
          <w:szCs w:val="14"/>
          <w:u w:val="single"/>
          <w14:ligatures w14:val="none"/>
        </w:rPr>
        <w:br/>
      </w:r>
      <w:r w:rsidRPr="008931FD">
        <w:rPr>
          <w:rFonts w:ascii="Calibri Light" w:hAnsi="Calibri Light"/>
          <w:b/>
          <w:sz w:val="24"/>
          <w:szCs w:val="14"/>
          <w14:ligatures w14:val="none"/>
        </w:rPr>
        <w:t>Médecin titulaire du diplôme de spécialité en pédiatrie</w:t>
      </w:r>
    </w:p>
    <w:p w:rsidR="008931FD" w:rsidRPr="008931FD" w:rsidRDefault="00FC6CFF" w:rsidP="00907AE6">
      <w:pPr>
        <w:widowControl w:val="0"/>
        <w:tabs>
          <w:tab w:val="left" w:pos="0"/>
          <w:tab w:val="left" w:pos="3168"/>
        </w:tabs>
        <w:spacing w:after="0" w:line="225" w:lineRule="auto"/>
        <w:rPr>
          <w:rFonts w:ascii="Calibri Light" w:hAnsi="Calibri Light"/>
          <w:b/>
          <w:sz w:val="24"/>
          <w:szCs w:val="14"/>
          <w14:ligatures w14:val="none"/>
        </w:rPr>
      </w:pPr>
      <w:r w:rsidRPr="008931FD">
        <w:rPr>
          <w:rFonts w:ascii="Calibri Light" w:hAnsi="Calibri Light"/>
          <w:b/>
          <w:sz w:val="24"/>
          <w:szCs w:val="14"/>
          <w14:ligatures w14:val="none"/>
        </w:rPr>
        <w:t>Compétence en néonatologie (réanimation néonatale)</w:t>
      </w:r>
      <w:r w:rsidR="009A5B4C" w:rsidRPr="008931FD">
        <w:rPr>
          <w:rFonts w:ascii="Calibri Light" w:hAnsi="Calibri Light"/>
          <w:b/>
          <w:sz w:val="24"/>
          <w:szCs w:val="14"/>
          <w14:ligatures w14:val="none"/>
        </w:rPr>
        <w:br/>
        <w:t xml:space="preserve">Inscription au Conseil de l’Ordre des Médecins </w:t>
      </w:r>
    </w:p>
    <w:p w:rsidR="00966301" w:rsidRDefault="00966301" w:rsidP="00966301">
      <w:pPr>
        <w:widowControl w:val="0"/>
        <w:tabs>
          <w:tab w:val="left" w:pos="170"/>
        </w:tabs>
        <w:spacing w:after="0" w:line="225" w:lineRule="auto"/>
        <w:rPr>
          <w:rFonts w:ascii="Calibri Light" w:hAnsi="Calibri Light"/>
          <w:sz w:val="24"/>
          <w:szCs w:val="14"/>
          <w14:ligatures w14:val="none"/>
        </w:rPr>
      </w:pPr>
    </w:p>
    <w:p w:rsidR="00966301" w:rsidRPr="00966301" w:rsidRDefault="00966301" w:rsidP="008931FD">
      <w:pPr>
        <w:widowControl w:val="0"/>
        <w:tabs>
          <w:tab w:val="left" w:pos="170"/>
        </w:tabs>
        <w:spacing w:after="0" w:line="225" w:lineRule="auto"/>
        <w:jc w:val="both"/>
        <w:rPr>
          <w:rFonts w:ascii="Calibri Light" w:hAnsi="Calibri Light"/>
          <w:sz w:val="24"/>
          <w:szCs w:val="14"/>
          <w14:ligatures w14:val="none"/>
        </w:rPr>
      </w:pPr>
      <w:r w:rsidRPr="00966301">
        <w:rPr>
          <w:rFonts w:ascii="Calibri Light" w:hAnsi="Calibri Light"/>
          <w:sz w:val="24"/>
          <w:szCs w:val="14"/>
          <w14:ligatures w14:val="none"/>
        </w:rPr>
        <w:t xml:space="preserve">Le praticien exercera au sein </w:t>
      </w:r>
      <w:r>
        <w:rPr>
          <w:rFonts w:ascii="Calibri Light" w:hAnsi="Calibri Light"/>
          <w:sz w:val="24"/>
          <w:szCs w:val="14"/>
          <w14:ligatures w14:val="none"/>
        </w:rPr>
        <w:t>du service de Pédiatrie-néonatologie du GHER</w:t>
      </w:r>
      <w:r w:rsidR="0016295D">
        <w:rPr>
          <w:rFonts w:ascii="Calibri Light" w:hAnsi="Calibri Light"/>
          <w:sz w:val="24"/>
          <w:szCs w:val="14"/>
          <w14:ligatures w14:val="none"/>
        </w:rPr>
        <w:t>, pôle Femme-enfant.</w:t>
      </w:r>
    </w:p>
    <w:p w:rsidR="00966301" w:rsidRPr="00966301" w:rsidRDefault="00966301" w:rsidP="008931FD">
      <w:pPr>
        <w:widowControl w:val="0"/>
        <w:tabs>
          <w:tab w:val="left" w:pos="170"/>
        </w:tabs>
        <w:spacing w:after="0" w:line="225" w:lineRule="auto"/>
        <w:jc w:val="both"/>
        <w:rPr>
          <w:rFonts w:ascii="Calibri Light" w:hAnsi="Calibri Light"/>
          <w:sz w:val="24"/>
          <w:szCs w:val="14"/>
          <w14:ligatures w14:val="none"/>
        </w:rPr>
      </w:pPr>
      <w:r w:rsidRPr="00966301">
        <w:rPr>
          <w:rFonts w:ascii="Calibri Light" w:hAnsi="Calibri Light"/>
          <w:sz w:val="24"/>
          <w:szCs w:val="14"/>
          <w14:ligatures w14:val="none"/>
        </w:rPr>
        <w:t>D’une capacité totale de 277 lits et places de MCO, le GHER dispose notamment de 6 salles de bloc opératoire et d’une capacité de 27 lits de chirurgie en hospitalisation complète et 16 places de chirurgie ambulatoire.</w:t>
      </w:r>
    </w:p>
    <w:p w:rsidR="00966301" w:rsidRPr="00966301" w:rsidRDefault="00966301" w:rsidP="008931FD">
      <w:pPr>
        <w:widowControl w:val="0"/>
        <w:tabs>
          <w:tab w:val="left" w:pos="170"/>
        </w:tabs>
        <w:spacing w:after="0" w:line="225" w:lineRule="auto"/>
        <w:jc w:val="both"/>
        <w:rPr>
          <w:rFonts w:ascii="Calibri Light" w:hAnsi="Calibri Light"/>
          <w:sz w:val="24"/>
          <w:szCs w:val="14"/>
          <w14:ligatures w14:val="none"/>
        </w:rPr>
      </w:pPr>
      <w:r w:rsidRPr="00966301">
        <w:rPr>
          <w:rFonts w:ascii="Calibri Light" w:hAnsi="Calibri Light"/>
          <w:sz w:val="24"/>
          <w:szCs w:val="14"/>
          <w14:ligatures w14:val="none"/>
        </w:rPr>
        <w:t>Le SAU du GHER enregistre 30.000 passages aux urgences par an.</w:t>
      </w:r>
    </w:p>
    <w:p w:rsidR="00FC6CFF" w:rsidRPr="00966301" w:rsidRDefault="00966301" w:rsidP="008931FD">
      <w:pPr>
        <w:widowControl w:val="0"/>
        <w:tabs>
          <w:tab w:val="left" w:pos="170"/>
        </w:tabs>
        <w:spacing w:after="0" w:line="225" w:lineRule="auto"/>
        <w:jc w:val="both"/>
        <w:rPr>
          <w:rFonts w:ascii="Calibri Light" w:hAnsi="Calibri Light"/>
          <w:sz w:val="24"/>
          <w:szCs w:val="14"/>
          <w14:ligatures w14:val="none"/>
        </w:rPr>
      </w:pPr>
      <w:r w:rsidRPr="00966301">
        <w:rPr>
          <w:rFonts w:ascii="Calibri Light" w:hAnsi="Calibri Light"/>
          <w:sz w:val="24"/>
          <w:szCs w:val="14"/>
          <w14:ligatures w14:val="none"/>
        </w:rPr>
        <w:t>La maternité de niveau 2</w:t>
      </w:r>
      <w:r w:rsidR="0016295D">
        <w:rPr>
          <w:rFonts w:ascii="Calibri Light" w:hAnsi="Calibri Light"/>
          <w:sz w:val="24"/>
          <w:szCs w:val="14"/>
          <w14:ligatures w14:val="none"/>
        </w:rPr>
        <w:t xml:space="preserve">a </w:t>
      </w:r>
      <w:r w:rsidRPr="00966301">
        <w:rPr>
          <w:rFonts w:ascii="Calibri Light" w:hAnsi="Calibri Light"/>
          <w:sz w:val="24"/>
          <w:szCs w:val="14"/>
          <w14:ligatures w14:val="none"/>
        </w:rPr>
        <w:t>réalise 1500 accouchements par an.</w:t>
      </w:r>
    </w:p>
    <w:p w:rsidR="00FC6CFF" w:rsidRPr="002F5FB2" w:rsidRDefault="00FC6CFF" w:rsidP="002F5FB2">
      <w:pPr>
        <w:widowControl w:val="0"/>
        <w:tabs>
          <w:tab w:val="left" w:pos="170"/>
        </w:tabs>
        <w:spacing w:after="0" w:line="225" w:lineRule="auto"/>
        <w:rPr>
          <w:rFonts w:ascii="Calibri Light" w:hAnsi="Calibri Light"/>
          <w:sz w:val="24"/>
          <w:szCs w:val="14"/>
          <w14:ligatures w14:val="none"/>
        </w:rPr>
      </w:pPr>
    </w:p>
    <w:p w:rsidR="00FC6CFF" w:rsidRPr="00966301" w:rsidRDefault="00FC6CFF" w:rsidP="008931FD">
      <w:pPr>
        <w:widowControl w:val="0"/>
        <w:tabs>
          <w:tab w:val="left" w:pos="170"/>
        </w:tabs>
        <w:spacing w:after="0" w:line="225" w:lineRule="auto"/>
        <w:jc w:val="both"/>
        <w:rPr>
          <w:rFonts w:ascii="Calibri Light" w:hAnsi="Calibri Light"/>
          <w:sz w:val="24"/>
          <w:szCs w:val="14"/>
          <w:u w:val="single"/>
          <w14:ligatures w14:val="none"/>
        </w:rPr>
      </w:pPr>
      <w:r w:rsidRPr="00966301">
        <w:rPr>
          <w:rFonts w:ascii="Calibri Light" w:hAnsi="Calibri Light"/>
          <w:sz w:val="24"/>
          <w:szCs w:val="14"/>
          <w:u w:val="single"/>
          <w14:ligatures w14:val="none"/>
        </w:rPr>
        <w:t>Le service Pédiatrie-</w:t>
      </w:r>
      <w:r w:rsidR="00966301" w:rsidRPr="00966301">
        <w:rPr>
          <w:rFonts w:ascii="Calibri Light" w:hAnsi="Calibri Light"/>
          <w:sz w:val="24"/>
          <w:szCs w:val="14"/>
          <w:u w:val="single"/>
          <w14:ligatures w14:val="none"/>
        </w:rPr>
        <w:t>néonatologie :</w:t>
      </w:r>
    </w:p>
    <w:p w:rsidR="00FC6CFF" w:rsidRPr="00FC6CFF" w:rsidRDefault="002F5FB2" w:rsidP="008931FD">
      <w:pPr>
        <w:pStyle w:val="Paragraphedeliste"/>
        <w:widowControl w:val="0"/>
        <w:numPr>
          <w:ilvl w:val="0"/>
          <w:numId w:val="1"/>
        </w:numPr>
        <w:tabs>
          <w:tab w:val="left" w:pos="170"/>
        </w:tabs>
        <w:spacing w:after="0" w:line="225" w:lineRule="auto"/>
        <w:ind w:left="284" w:hanging="284"/>
        <w:jc w:val="both"/>
        <w:rPr>
          <w:rFonts w:ascii="Calibri Light" w:hAnsi="Calibri Light"/>
          <w:sz w:val="24"/>
          <w:szCs w:val="14"/>
          <w14:ligatures w14:val="none"/>
        </w:rPr>
      </w:pPr>
      <w:r w:rsidRPr="00FC6CFF">
        <w:rPr>
          <w:rFonts w:ascii="Calibri Light" w:hAnsi="Calibri Light"/>
          <w:sz w:val="24"/>
          <w:szCs w:val="14"/>
          <w14:ligatures w14:val="none"/>
        </w:rPr>
        <w:t>8 lits de Pédiatrie</w:t>
      </w:r>
      <w:r w:rsidR="00FC6CFF" w:rsidRPr="00FC6CFF">
        <w:t xml:space="preserve"> </w:t>
      </w:r>
      <w:r w:rsidR="00FC6CFF" w:rsidRPr="00FC6CFF">
        <w:rPr>
          <w:rFonts w:ascii="Calibri Light" w:hAnsi="Calibri Light"/>
          <w:sz w:val="24"/>
          <w:szCs w:val="14"/>
          <w14:ligatures w14:val="none"/>
        </w:rPr>
        <w:t>répartis en chambres individuelles.</w:t>
      </w:r>
    </w:p>
    <w:p w:rsidR="00FC6CFF" w:rsidRDefault="00FC6CFF" w:rsidP="008931FD">
      <w:pPr>
        <w:widowControl w:val="0"/>
        <w:tabs>
          <w:tab w:val="left" w:pos="170"/>
        </w:tabs>
        <w:spacing w:after="0" w:line="225" w:lineRule="auto"/>
        <w:jc w:val="both"/>
        <w:rPr>
          <w:rFonts w:ascii="Calibri Light" w:hAnsi="Calibri Light"/>
          <w:sz w:val="24"/>
          <w:szCs w:val="14"/>
          <w14:ligatures w14:val="none"/>
        </w:rPr>
      </w:pPr>
      <w:r w:rsidRPr="00FC6CFF">
        <w:rPr>
          <w:rFonts w:ascii="Calibri Light" w:hAnsi="Calibri Light"/>
          <w:sz w:val="24"/>
          <w:szCs w:val="14"/>
          <w14:ligatures w14:val="none"/>
        </w:rPr>
        <w:t>L’aménagement spécifique de 2 chambres permet l’accueil en hospitalisation d’enfants porteurs de handicap.</w:t>
      </w:r>
    </w:p>
    <w:p w:rsidR="00FC6CFF" w:rsidRPr="00FC6CFF" w:rsidRDefault="002F5FB2" w:rsidP="008931FD">
      <w:pPr>
        <w:pStyle w:val="Paragraphedeliste"/>
        <w:widowControl w:val="0"/>
        <w:numPr>
          <w:ilvl w:val="0"/>
          <w:numId w:val="1"/>
        </w:numPr>
        <w:tabs>
          <w:tab w:val="left" w:pos="170"/>
        </w:tabs>
        <w:spacing w:after="0" w:line="225" w:lineRule="auto"/>
        <w:ind w:left="142" w:hanging="142"/>
        <w:jc w:val="both"/>
        <w:rPr>
          <w:rFonts w:ascii="Calibri Light" w:hAnsi="Calibri Light"/>
          <w:sz w:val="24"/>
          <w:szCs w:val="14"/>
          <w14:ligatures w14:val="none"/>
        </w:rPr>
      </w:pPr>
      <w:r w:rsidRPr="002F5FB2">
        <w:rPr>
          <w:rFonts w:ascii="Calibri Light" w:hAnsi="Calibri Light"/>
          <w:sz w:val="24"/>
          <w:szCs w:val="14"/>
          <w14:ligatures w14:val="none"/>
        </w:rPr>
        <w:t>8 lits de néonatologie</w:t>
      </w:r>
      <w:r w:rsidR="00FC6CFF" w:rsidRPr="00FC6CFF">
        <w:rPr>
          <w:rFonts w:ascii="Calibri Light" w:hAnsi="Calibri Light"/>
          <w:sz w:val="24"/>
          <w:szCs w:val="14"/>
          <w14:ligatures w14:val="none"/>
        </w:rPr>
        <w:t xml:space="preserve"> répartis en 6 chambres individuelles et 2 chambres mère-enfant.</w:t>
      </w:r>
    </w:p>
    <w:p w:rsidR="002F5FB2" w:rsidRPr="002F5FB2" w:rsidRDefault="00FC6CFF" w:rsidP="008931FD">
      <w:pPr>
        <w:widowControl w:val="0"/>
        <w:tabs>
          <w:tab w:val="left" w:pos="170"/>
        </w:tabs>
        <w:spacing w:after="0" w:line="225" w:lineRule="auto"/>
        <w:jc w:val="both"/>
        <w:rPr>
          <w:rFonts w:ascii="Calibri Light" w:hAnsi="Calibri Light"/>
          <w:sz w:val="24"/>
          <w:szCs w:val="14"/>
          <w14:ligatures w14:val="none"/>
        </w:rPr>
      </w:pPr>
      <w:r w:rsidRPr="00FC6CFF">
        <w:rPr>
          <w:rFonts w:ascii="Calibri Light" w:hAnsi="Calibri Light"/>
          <w:sz w:val="24"/>
          <w:szCs w:val="14"/>
          <w14:ligatures w14:val="none"/>
        </w:rPr>
        <w:t>Un salon destiné aux parents est accessible à tout moment, leur permettant de se ressourcer et/ou d’échanger avec l’équipe.</w:t>
      </w:r>
    </w:p>
    <w:p w:rsidR="00A725E0" w:rsidRDefault="00966301" w:rsidP="008931FD">
      <w:pPr>
        <w:widowControl w:val="0"/>
        <w:tabs>
          <w:tab w:val="left" w:pos="170"/>
        </w:tabs>
        <w:spacing w:after="0" w:line="225" w:lineRule="auto"/>
        <w:jc w:val="both"/>
        <w:rPr>
          <w:rFonts w:ascii="Calibri Light" w:hAnsi="Calibri Light"/>
          <w:sz w:val="24"/>
          <w:szCs w:val="14"/>
          <w14:ligatures w14:val="none"/>
        </w:rPr>
      </w:pPr>
      <w:r>
        <w:rPr>
          <w:rFonts w:ascii="Calibri Light" w:hAnsi="Calibri Light"/>
          <w:sz w:val="24"/>
          <w:szCs w:val="14"/>
          <w14:ligatures w14:val="none"/>
        </w:rPr>
        <w:t>Une unité Kangourou est en cours de création.</w:t>
      </w:r>
    </w:p>
    <w:p w:rsidR="00966301" w:rsidRDefault="00966301" w:rsidP="008931FD">
      <w:pPr>
        <w:widowControl w:val="0"/>
        <w:tabs>
          <w:tab w:val="left" w:pos="170"/>
        </w:tabs>
        <w:spacing w:after="0" w:line="225" w:lineRule="auto"/>
        <w:jc w:val="both"/>
        <w:rPr>
          <w:rFonts w:ascii="Calibri Light" w:hAnsi="Calibri Light"/>
          <w:sz w:val="24"/>
          <w:szCs w:val="14"/>
          <w14:ligatures w14:val="none"/>
        </w:rPr>
      </w:pPr>
      <w:r>
        <w:rPr>
          <w:rFonts w:ascii="Calibri Light" w:hAnsi="Calibri Light"/>
          <w:sz w:val="24"/>
          <w:szCs w:val="14"/>
          <w14:ligatures w14:val="none"/>
        </w:rPr>
        <w:t xml:space="preserve">L’équipe médicale est déjà composée de 4 pédiatres à temps plein </w:t>
      </w:r>
      <w:r w:rsidR="008931FD">
        <w:rPr>
          <w:rFonts w:ascii="Calibri Light" w:hAnsi="Calibri Light"/>
          <w:sz w:val="24"/>
          <w:szCs w:val="14"/>
          <w14:ligatures w14:val="none"/>
        </w:rPr>
        <w:t xml:space="preserve">(le Pédiatre candidat remplacera l’un d’eux) </w:t>
      </w:r>
      <w:r>
        <w:rPr>
          <w:rFonts w:ascii="Calibri Light" w:hAnsi="Calibri Light"/>
          <w:sz w:val="24"/>
          <w:szCs w:val="14"/>
          <w14:ligatures w14:val="none"/>
        </w:rPr>
        <w:t>et le service accu</w:t>
      </w:r>
      <w:bookmarkStart w:id="0" w:name="_GoBack"/>
      <w:bookmarkEnd w:id="0"/>
      <w:r>
        <w:rPr>
          <w:rFonts w:ascii="Calibri Light" w:hAnsi="Calibri Light"/>
          <w:sz w:val="24"/>
          <w:szCs w:val="14"/>
          <w14:ligatures w14:val="none"/>
        </w:rPr>
        <w:t>eille chaque semestre au moins d</w:t>
      </w:r>
      <w:r w:rsidRPr="00966301">
        <w:rPr>
          <w:rFonts w:ascii="Calibri Light" w:hAnsi="Calibri Light"/>
          <w:sz w:val="24"/>
          <w:szCs w:val="14"/>
          <w14:ligatures w14:val="none"/>
        </w:rPr>
        <w:t xml:space="preserve">eux internes de médecine générale </w:t>
      </w:r>
      <w:r>
        <w:rPr>
          <w:rFonts w:ascii="Calibri Light" w:hAnsi="Calibri Light"/>
          <w:sz w:val="24"/>
          <w:szCs w:val="14"/>
          <w14:ligatures w14:val="none"/>
        </w:rPr>
        <w:t xml:space="preserve">qui </w:t>
      </w:r>
      <w:r w:rsidRPr="00966301">
        <w:rPr>
          <w:rFonts w:ascii="Calibri Light" w:hAnsi="Calibri Light"/>
          <w:sz w:val="24"/>
          <w:szCs w:val="14"/>
          <w14:ligatures w14:val="none"/>
        </w:rPr>
        <w:t>participent aussi à l’activité hospitalière</w:t>
      </w:r>
      <w:r>
        <w:rPr>
          <w:rFonts w:ascii="Calibri Light" w:hAnsi="Calibri Light"/>
          <w:sz w:val="24"/>
          <w:szCs w:val="14"/>
          <w14:ligatures w14:val="none"/>
        </w:rPr>
        <w:t>.</w:t>
      </w:r>
    </w:p>
    <w:p w:rsidR="00966301" w:rsidRPr="00966301" w:rsidRDefault="00966301" w:rsidP="008931FD">
      <w:pPr>
        <w:widowControl w:val="0"/>
        <w:tabs>
          <w:tab w:val="left" w:pos="170"/>
        </w:tabs>
        <w:spacing w:after="0" w:line="225" w:lineRule="auto"/>
        <w:jc w:val="both"/>
        <w:rPr>
          <w:rFonts w:ascii="Calibri Light" w:hAnsi="Calibri Light"/>
          <w:sz w:val="24"/>
          <w:szCs w:val="14"/>
          <w14:ligatures w14:val="none"/>
        </w:rPr>
      </w:pPr>
      <w:r w:rsidRPr="00966301">
        <w:rPr>
          <w:rFonts w:ascii="Calibri Light" w:hAnsi="Calibri Light"/>
          <w:sz w:val="24"/>
          <w:szCs w:val="14"/>
          <w14:ligatures w14:val="none"/>
        </w:rPr>
        <w:t>L’équipe paramédicale se compose d’un cadre de santé, de secrétaires, d’une équipe de puériculture (infirmières, puéricultrices, auxiliaires de puériculture et aides-soignantes).</w:t>
      </w:r>
    </w:p>
    <w:p w:rsidR="00966301" w:rsidRPr="002A73CD" w:rsidRDefault="00966301" w:rsidP="008931FD">
      <w:pPr>
        <w:widowControl w:val="0"/>
        <w:tabs>
          <w:tab w:val="left" w:pos="170"/>
        </w:tabs>
        <w:spacing w:after="0" w:line="225" w:lineRule="auto"/>
        <w:jc w:val="both"/>
        <w:rPr>
          <w:rFonts w:ascii="Calibri Light" w:hAnsi="Calibri Light"/>
          <w:sz w:val="24"/>
          <w:szCs w:val="14"/>
          <w14:ligatures w14:val="none"/>
        </w:rPr>
      </w:pPr>
      <w:r w:rsidRPr="00966301">
        <w:rPr>
          <w:rFonts w:ascii="Calibri Light" w:hAnsi="Calibri Light"/>
          <w:sz w:val="24"/>
          <w:szCs w:val="14"/>
          <w14:ligatures w14:val="none"/>
        </w:rPr>
        <w:t xml:space="preserve">Une collaboration étroite avec l’équipe de pédopsychiatrie </w:t>
      </w:r>
      <w:r>
        <w:rPr>
          <w:rFonts w:ascii="Calibri Light" w:hAnsi="Calibri Light"/>
          <w:sz w:val="24"/>
          <w:szCs w:val="14"/>
          <w14:ligatures w14:val="none"/>
        </w:rPr>
        <w:t>de l’EPSMR (Etablissement public de santé mentale à La Réunion)</w:t>
      </w:r>
      <w:r w:rsidRPr="00966301">
        <w:rPr>
          <w:rFonts w:ascii="Calibri Light" w:hAnsi="Calibri Light"/>
          <w:sz w:val="24"/>
          <w:szCs w:val="14"/>
          <w14:ligatures w14:val="none"/>
        </w:rPr>
        <w:t xml:space="preserve"> est mise en place </w:t>
      </w:r>
      <w:r>
        <w:rPr>
          <w:rFonts w:ascii="Calibri Light" w:hAnsi="Calibri Light"/>
          <w:sz w:val="24"/>
          <w:szCs w:val="14"/>
          <w14:ligatures w14:val="none"/>
        </w:rPr>
        <w:t>dans le service.</w:t>
      </w:r>
    </w:p>
    <w:p w:rsidR="00B751B4" w:rsidRDefault="00966301" w:rsidP="008931FD">
      <w:pPr>
        <w:widowControl w:val="0"/>
        <w:tabs>
          <w:tab w:val="left" w:pos="170"/>
        </w:tabs>
        <w:spacing w:after="0" w:line="225" w:lineRule="auto"/>
        <w:jc w:val="both"/>
        <w:rPr>
          <w:rFonts w:ascii="Calibri Light" w:hAnsi="Calibri Light"/>
          <w:sz w:val="24"/>
          <w:szCs w:val="14"/>
          <w14:ligatures w14:val="none"/>
        </w:rPr>
      </w:pPr>
      <w:r w:rsidRPr="00966301">
        <w:rPr>
          <w:rFonts w:ascii="Calibri Light" w:hAnsi="Calibri Light"/>
          <w:sz w:val="24"/>
          <w:szCs w:val="14"/>
          <w14:ligatures w14:val="none"/>
        </w:rPr>
        <w:t xml:space="preserve">Le service est organisé en astreinte opérationnelle les nuits, samedi </w:t>
      </w:r>
      <w:proofErr w:type="spellStart"/>
      <w:r w:rsidRPr="00966301">
        <w:rPr>
          <w:rFonts w:ascii="Calibri Light" w:hAnsi="Calibri Light"/>
          <w:sz w:val="24"/>
          <w:szCs w:val="14"/>
          <w14:ligatures w14:val="none"/>
        </w:rPr>
        <w:t>ap</w:t>
      </w:r>
      <w:proofErr w:type="spellEnd"/>
      <w:r w:rsidRPr="00966301">
        <w:rPr>
          <w:rFonts w:ascii="Calibri Light" w:hAnsi="Calibri Light"/>
          <w:sz w:val="24"/>
          <w:szCs w:val="14"/>
          <w14:ligatures w14:val="none"/>
        </w:rPr>
        <w:t>-midi, dimanche et JF</w:t>
      </w:r>
      <w:r>
        <w:rPr>
          <w:rFonts w:ascii="Calibri Light" w:hAnsi="Calibri Light"/>
          <w:sz w:val="24"/>
          <w:szCs w:val="14"/>
          <w14:ligatures w14:val="none"/>
        </w:rPr>
        <w:t>.</w:t>
      </w:r>
    </w:p>
    <w:p w:rsidR="00966301" w:rsidRPr="00966301" w:rsidRDefault="00966301" w:rsidP="002A73CD">
      <w:pPr>
        <w:widowControl w:val="0"/>
        <w:tabs>
          <w:tab w:val="left" w:pos="170"/>
        </w:tabs>
        <w:spacing w:after="0" w:line="225" w:lineRule="auto"/>
        <w:rPr>
          <w:rFonts w:ascii="Calibri Light" w:hAnsi="Calibri Light"/>
          <w:sz w:val="24"/>
          <w:szCs w:val="14"/>
          <w14:ligatures w14:val="none"/>
        </w:rPr>
      </w:pPr>
    </w:p>
    <w:p w:rsidR="00A00458" w:rsidRPr="00B751B4" w:rsidRDefault="00B751B4" w:rsidP="002A73CD">
      <w:pPr>
        <w:widowControl w:val="0"/>
        <w:tabs>
          <w:tab w:val="left" w:pos="170"/>
        </w:tabs>
        <w:spacing w:after="0" w:line="225" w:lineRule="auto"/>
        <w:rPr>
          <w:rFonts w:ascii="Calibri Light" w:hAnsi="Calibri Light"/>
          <w:b/>
          <w:sz w:val="24"/>
          <w:szCs w:val="14"/>
          <w14:ligatures w14:val="none"/>
        </w:rPr>
      </w:pPr>
      <w:r>
        <w:rPr>
          <w:rFonts w:ascii="Calibri Light" w:hAnsi="Calibri Light"/>
          <w:b/>
          <w:sz w:val="24"/>
          <w:szCs w:val="14"/>
          <w14:ligatures w14:val="none"/>
        </w:rPr>
        <w:t xml:space="preserve">Envoyer CV et candidature </w:t>
      </w:r>
      <w:r w:rsidRPr="00B751B4">
        <w:rPr>
          <w:rFonts w:ascii="Calibri Light" w:hAnsi="Calibri Light"/>
          <w:sz w:val="24"/>
          <w:szCs w:val="14"/>
          <w14:ligatures w14:val="none"/>
        </w:rPr>
        <w:t xml:space="preserve">à </w:t>
      </w:r>
      <w:r w:rsidR="00A00458" w:rsidRPr="00A00458">
        <w:rPr>
          <w:rFonts w:ascii="Calibri Light" w:hAnsi="Calibri Light"/>
          <w:sz w:val="24"/>
          <w:szCs w:val="14"/>
          <w14:ligatures w14:val="none"/>
        </w:rPr>
        <w:t xml:space="preserve">la Direction </w:t>
      </w:r>
      <w:r w:rsidR="002A73CD" w:rsidRPr="00A00458">
        <w:rPr>
          <w:rFonts w:ascii="Calibri Light" w:hAnsi="Calibri Light"/>
          <w:sz w:val="24"/>
          <w:szCs w:val="14"/>
          <w14:ligatures w14:val="none"/>
        </w:rPr>
        <w:t>des Affaires Médicales</w:t>
      </w:r>
      <w:r w:rsidR="00A00458" w:rsidRPr="00A00458">
        <w:rPr>
          <w:rFonts w:ascii="Calibri Light" w:hAnsi="Calibri Light"/>
          <w:sz w:val="24"/>
          <w:szCs w:val="14"/>
          <w14:ligatures w14:val="none"/>
        </w:rPr>
        <w:t xml:space="preserve"> du GHER</w:t>
      </w:r>
    </w:p>
    <w:p w:rsidR="001C3861" w:rsidRDefault="00A00458" w:rsidP="002A73CD">
      <w:pPr>
        <w:widowControl w:val="0"/>
        <w:tabs>
          <w:tab w:val="left" w:pos="170"/>
        </w:tabs>
        <w:spacing w:after="0" w:line="225" w:lineRule="auto"/>
        <w:rPr>
          <w:rFonts w:ascii="Calibri Light" w:hAnsi="Calibri Light"/>
          <w:sz w:val="24"/>
          <w:szCs w:val="14"/>
          <w14:ligatures w14:val="none"/>
        </w:rPr>
      </w:pPr>
      <w:r>
        <w:rPr>
          <w:rFonts w:ascii="Calibri Light" w:hAnsi="Calibri Light"/>
          <w:sz w:val="24"/>
          <w:szCs w:val="14"/>
          <w14:ligatures w14:val="none"/>
        </w:rPr>
        <w:t xml:space="preserve">Par mail : </w:t>
      </w:r>
      <w:hyperlink r:id="rId8" w:history="1">
        <w:r w:rsidR="00B751B4" w:rsidRPr="00637496">
          <w:rPr>
            <w:rStyle w:val="Lienhypertexte"/>
            <w:rFonts w:ascii="Calibri Light" w:hAnsi="Calibri Light"/>
            <w:sz w:val="24"/>
            <w:szCs w:val="14"/>
            <w14:ligatures w14:val="none"/>
          </w:rPr>
          <w:t>affaires.medicales@gher.fr</w:t>
        </w:r>
      </w:hyperlink>
    </w:p>
    <w:p w:rsidR="00AE0308" w:rsidRPr="00907AE6" w:rsidRDefault="00AE0308" w:rsidP="00907AE6">
      <w:pPr>
        <w:widowControl w:val="0"/>
        <w:tabs>
          <w:tab w:val="left" w:pos="170"/>
        </w:tabs>
        <w:spacing w:after="0" w:line="225" w:lineRule="auto"/>
        <w:rPr>
          <w:rFonts w:ascii="Calibri Light" w:hAnsi="Calibri Light"/>
          <w:sz w:val="24"/>
          <w:szCs w:val="14"/>
          <w14:ligatures w14:val="none"/>
        </w:rPr>
      </w:pPr>
    </w:p>
    <w:sectPr w:rsidR="00AE0308" w:rsidRPr="00907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873" w:rsidRDefault="007A2873" w:rsidP="001C3861">
      <w:pPr>
        <w:spacing w:after="0" w:line="240" w:lineRule="auto"/>
      </w:pPr>
      <w:r>
        <w:separator/>
      </w:r>
    </w:p>
  </w:endnote>
  <w:endnote w:type="continuationSeparator" w:id="0">
    <w:p w:rsidR="007A2873" w:rsidRDefault="007A2873" w:rsidP="001C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873" w:rsidRDefault="007A2873" w:rsidP="001C3861">
      <w:pPr>
        <w:spacing w:after="0" w:line="240" w:lineRule="auto"/>
      </w:pPr>
      <w:r>
        <w:separator/>
      </w:r>
    </w:p>
  </w:footnote>
  <w:footnote w:type="continuationSeparator" w:id="0">
    <w:p w:rsidR="007A2873" w:rsidRDefault="007A2873" w:rsidP="001C3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06685"/>
    <w:multiLevelType w:val="hybridMultilevel"/>
    <w:tmpl w:val="5F8C1274"/>
    <w:lvl w:ilvl="0" w:tplc="CC22EBE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61"/>
    <w:rsid w:val="000176E3"/>
    <w:rsid w:val="0016295D"/>
    <w:rsid w:val="001B5388"/>
    <w:rsid w:val="001C3861"/>
    <w:rsid w:val="00293087"/>
    <w:rsid w:val="002A73CD"/>
    <w:rsid w:val="002F5FB2"/>
    <w:rsid w:val="003D29A1"/>
    <w:rsid w:val="0048307E"/>
    <w:rsid w:val="00545D1C"/>
    <w:rsid w:val="006D6417"/>
    <w:rsid w:val="00734588"/>
    <w:rsid w:val="007A2873"/>
    <w:rsid w:val="007D3F72"/>
    <w:rsid w:val="00806BED"/>
    <w:rsid w:val="008931FD"/>
    <w:rsid w:val="00907AE6"/>
    <w:rsid w:val="00924948"/>
    <w:rsid w:val="00966301"/>
    <w:rsid w:val="009A5B4C"/>
    <w:rsid w:val="00A00458"/>
    <w:rsid w:val="00A725E0"/>
    <w:rsid w:val="00AE0308"/>
    <w:rsid w:val="00B751B4"/>
    <w:rsid w:val="00B92D9E"/>
    <w:rsid w:val="00CA3E99"/>
    <w:rsid w:val="00DA151E"/>
    <w:rsid w:val="00E03669"/>
    <w:rsid w:val="00E341E6"/>
    <w:rsid w:val="00F00E32"/>
    <w:rsid w:val="00FC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7254"/>
  <w15:chartTrackingRefBased/>
  <w15:docId w15:val="{2933CA05-D6AF-4AF1-8D3B-E6FDD13F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86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38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En-tteCar">
    <w:name w:val="En-tête Car"/>
    <w:basedOn w:val="Policepardfaut"/>
    <w:link w:val="En-tte"/>
    <w:uiPriority w:val="99"/>
    <w:rsid w:val="001C3861"/>
  </w:style>
  <w:style w:type="paragraph" w:styleId="Pieddepage">
    <w:name w:val="footer"/>
    <w:basedOn w:val="Normal"/>
    <w:link w:val="PieddepageCar"/>
    <w:uiPriority w:val="99"/>
    <w:unhideWhenUsed/>
    <w:rsid w:val="001C38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eddepageCar">
    <w:name w:val="Pied de page Car"/>
    <w:basedOn w:val="Policepardfaut"/>
    <w:link w:val="Pieddepage"/>
    <w:uiPriority w:val="99"/>
    <w:rsid w:val="001C3861"/>
  </w:style>
  <w:style w:type="table" w:styleId="Grilledutableau">
    <w:name w:val="Table Grid"/>
    <w:basedOn w:val="TableauNormal"/>
    <w:uiPriority w:val="39"/>
    <w:rsid w:val="003D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388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2A73C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C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ires.medicales@gher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LAMARQUE Odile</dc:creator>
  <cp:keywords/>
  <dc:description/>
  <cp:lastModifiedBy>LAMARQUE Odile</cp:lastModifiedBy>
  <cp:revision>7</cp:revision>
  <cp:lastPrinted>2015-10-22T06:08:00Z</cp:lastPrinted>
  <dcterms:created xsi:type="dcterms:W3CDTF">2021-02-03T05:38:00Z</dcterms:created>
  <dcterms:modified xsi:type="dcterms:W3CDTF">2021-12-13T08:01:00Z</dcterms:modified>
</cp:coreProperties>
</file>