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35A" w:rsidRPr="00B7635A" w:rsidRDefault="00B7635A" w:rsidP="00B7635A">
      <w:pPr>
        <w:shd w:val="clear" w:color="auto" w:fill="FFFFFF"/>
        <w:spacing w:before="300" w:after="0" w:line="240" w:lineRule="auto"/>
        <w:outlineLvl w:val="0"/>
        <w:rPr>
          <w:rFonts w:ascii="Arial" w:eastAsia="Times New Roman" w:hAnsi="Arial" w:cs="Arial"/>
          <w:b/>
          <w:bCs/>
          <w:caps/>
          <w:color w:val="353535"/>
          <w:spacing w:val="6"/>
          <w:kern w:val="36"/>
          <w:sz w:val="32"/>
          <w:szCs w:val="32"/>
          <w:lang w:eastAsia="fr-FR"/>
        </w:rPr>
      </w:pPr>
      <w:r w:rsidRPr="00B7635A">
        <w:rPr>
          <w:rFonts w:ascii="Arial" w:eastAsia="Times New Roman" w:hAnsi="Arial" w:cs="Arial"/>
          <w:b/>
          <w:bCs/>
          <w:caps/>
          <w:color w:val="353535"/>
          <w:spacing w:val="6"/>
          <w:kern w:val="36"/>
          <w:sz w:val="32"/>
          <w:szCs w:val="32"/>
          <w:lang w:eastAsia="fr-FR"/>
        </w:rPr>
        <w:t>CHARGÉ D'OPÉRATIONS EN BÂTIMENT H/F</w:t>
      </w:r>
    </w:p>
    <w:p w:rsidR="00B7635A" w:rsidRPr="00B7635A" w:rsidRDefault="00B7635A" w:rsidP="00B7635A">
      <w:pPr>
        <w:shd w:val="clear" w:color="auto" w:fill="FFFFFF"/>
        <w:spacing w:after="150" w:line="240" w:lineRule="auto"/>
        <w:rPr>
          <w:rFonts w:ascii="Arial" w:eastAsia="Times New Roman" w:hAnsi="Arial" w:cs="Arial"/>
          <w:color w:val="353535"/>
          <w:spacing w:val="6"/>
          <w:sz w:val="21"/>
          <w:szCs w:val="21"/>
          <w:lang w:eastAsia="fr-FR"/>
        </w:rPr>
      </w:pPr>
      <w:proofErr w:type="spellStart"/>
      <w:r w:rsidRPr="00B7635A">
        <w:rPr>
          <w:rFonts w:ascii="Arial" w:eastAsia="Times New Roman" w:hAnsi="Arial" w:cs="Arial"/>
          <w:color w:val="353535"/>
          <w:spacing w:val="6"/>
          <w:sz w:val="21"/>
          <w:szCs w:val="21"/>
          <w:lang w:eastAsia="fr-FR"/>
        </w:rPr>
        <w:t>Ref</w:t>
      </w:r>
      <w:proofErr w:type="spellEnd"/>
      <w:r w:rsidRPr="00B7635A">
        <w:rPr>
          <w:rFonts w:ascii="Arial" w:eastAsia="Times New Roman" w:hAnsi="Arial" w:cs="Arial"/>
          <w:color w:val="353535"/>
          <w:spacing w:val="6"/>
          <w:sz w:val="21"/>
          <w:szCs w:val="21"/>
          <w:lang w:eastAsia="fr-FR"/>
        </w:rPr>
        <w:t xml:space="preserve"> : 2022/VM/1458</w:t>
      </w:r>
    </w:p>
    <w:p w:rsidR="00B7635A" w:rsidRPr="00B7635A" w:rsidRDefault="00B7635A" w:rsidP="00B7635A">
      <w:pPr>
        <w:shd w:val="clear" w:color="auto" w:fill="FFFFFF"/>
        <w:spacing w:after="0" w:line="240" w:lineRule="auto"/>
        <w:rPr>
          <w:rFonts w:ascii="Arial" w:eastAsia="Times New Roman" w:hAnsi="Arial" w:cs="Arial"/>
          <w:color w:val="353535"/>
          <w:spacing w:val="6"/>
          <w:sz w:val="21"/>
          <w:szCs w:val="21"/>
          <w:lang w:eastAsia="fr-FR"/>
        </w:rPr>
      </w:pPr>
      <w:r w:rsidRPr="00B7635A">
        <w:rPr>
          <w:rFonts w:ascii="Arial" w:eastAsia="Times New Roman" w:hAnsi="Arial" w:cs="Arial"/>
          <w:b/>
          <w:bCs/>
          <w:color w:val="353535"/>
          <w:spacing w:val="6"/>
          <w:sz w:val="21"/>
          <w:szCs w:val="21"/>
          <w:lang w:eastAsia="fr-FR"/>
        </w:rPr>
        <w:t>Direction</w:t>
      </w:r>
      <w:r w:rsidRPr="00B7635A">
        <w:rPr>
          <w:rFonts w:ascii="Arial" w:eastAsia="Times New Roman" w:hAnsi="Arial" w:cs="Arial"/>
          <w:color w:val="353535"/>
          <w:spacing w:val="6"/>
          <w:sz w:val="21"/>
          <w:szCs w:val="21"/>
          <w:lang w:eastAsia="fr-FR"/>
        </w:rPr>
        <w:t> : Direction générale des finances et des moyens/Bâtiments</w:t>
      </w:r>
    </w:p>
    <w:p w:rsidR="00B7635A" w:rsidRPr="00B7635A" w:rsidRDefault="00B7635A" w:rsidP="00B7635A">
      <w:pPr>
        <w:shd w:val="clear" w:color="auto" w:fill="FFFFFF"/>
        <w:spacing w:after="0" w:line="240" w:lineRule="auto"/>
        <w:rPr>
          <w:rFonts w:ascii="Arial" w:eastAsia="Times New Roman" w:hAnsi="Arial" w:cs="Arial"/>
          <w:color w:val="353535"/>
          <w:spacing w:val="6"/>
          <w:sz w:val="21"/>
          <w:szCs w:val="21"/>
          <w:lang w:eastAsia="fr-FR"/>
        </w:rPr>
      </w:pPr>
      <w:r w:rsidRPr="00B7635A">
        <w:rPr>
          <w:rFonts w:ascii="Arial" w:eastAsia="Times New Roman" w:hAnsi="Arial" w:cs="Arial"/>
          <w:b/>
          <w:bCs/>
          <w:color w:val="353535"/>
          <w:spacing w:val="6"/>
          <w:sz w:val="21"/>
          <w:szCs w:val="21"/>
          <w:lang w:eastAsia="fr-FR"/>
        </w:rPr>
        <w:t>Service</w:t>
      </w:r>
      <w:r w:rsidRPr="00B7635A">
        <w:rPr>
          <w:rFonts w:ascii="Arial" w:eastAsia="Times New Roman" w:hAnsi="Arial" w:cs="Arial"/>
          <w:color w:val="353535"/>
          <w:spacing w:val="6"/>
          <w:sz w:val="21"/>
          <w:szCs w:val="21"/>
          <w:lang w:eastAsia="fr-FR"/>
        </w:rPr>
        <w:t> : service programmation et travaux</w:t>
      </w:r>
    </w:p>
    <w:p w:rsidR="00B7635A" w:rsidRPr="00B7635A" w:rsidRDefault="00B7635A" w:rsidP="00B7635A">
      <w:pPr>
        <w:shd w:val="clear" w:color="auto" w:fill="FFFFFF"/>
        <w:spacing w:after="0" w:line="240" w:lineRule="auto"/>
        <w:rPr>
          <w:rFonts w:ascii="Arial" w:eastAsia="Times New Roman" w:hAnsi="Arial" w:cs="Arial"/>
          <w:color w:val="353535"/>
          <w:spacing w:val="6"/>
          <w:sz w:val="21"/>
          <w:szCs w:val="21"/>
          <w:lang w:eastAsia="fr-FR"/>
        </w:rPr>
      </w:pPr>
      <w:r w:rsidRPr="00B7635A">
        <w:rPr>
          <w:rFonts w:ascii="Arial" w:eastAsia="Times New Roman" w:hAnsi="Arial" w:cs="Arial"/>
          <w:b/>
          <w:bCs/>
          <w:color w:val="353535"/>
          <w:spacing w:val="6"/>
          <w:sz w:val="21"/>
          <w:szCs w:val="21"/>
          <w:lang w:eastAsia="fr-FR"/>
        </w:rPr>
        <w:t>Filière</w:t>
      </w:r>
      <w:r w:rsidRPr="00B7635A">
        <w:rPr>
          <w:rFonts w:ascii="Arial" w:eastAsia="Times New Roman" w:hAnsi="Arial" w:cs="Arial"/>
          <w:color w:val="353535"/>
          <w:spacing w:val="6"/>
          <w:sz w:val="21"/>
          <w:szCs w:val="21"/>
          <w:lang w:eastAsia="fr-FR"/>
        </w:rPr>
        <w:t> : Technique</w:t>
      </w:r>
    </w:p>
    <w:p w:rsidR="00B7635A" w:rsidRPr="00B7635A" w:rsidRDefault="00B7635A" w:rsidP="00B7635A">
      <w:pPr>
        <w:shd w:val="clear" w:color="auto" w:fill="FFFFFF"/>
        <w:spacing w:after="0" w:line="240" w:lineRule="auto"/>
        <w:rPr>
          <w:rFonts w:ascii="Arial" w:eastAsia="Times New Roman" w:hAnsi="Arial" w:cs="Arial"/>
          <w:color w:val="353535"/>
          <w:spacing w:val="6"/>
          <w:sz w:val="21"/>
          <w:szCs w:val="21"/>
          <w:lang w:eastAsia="fr-FR"/>
        </w:rPr>
      </w:pPr>
      <w:r w:rsidRPr="00B7635A">
        <w:rPr>
          <w:rFonts w:ascii="Arial" w:eastAsia="Times New Roman" w:hAnsi="Arial" w:cs="Arial"/>
          <w:b/>
          <w:bCs/>
          <w:color w:val="353535"/>
          <w:spacing w:val="6"/>
          <w:sz w:val="21"/>
          <w:szCs w:val="21"/>
          <w:lang w:eastAsia="fr-FR"/>
        </w:rPr>
        <w:t>Cadre d'emplois</w:t>
      </w:r>
      <w:r w:rsidRPr="00B7635A">
        <w:rPr>
          <w:rFonts w:ascii="Arial" w:eastAsia="Times New Roman" w:hAnsi="Arial" w:cs="Arial"/>
          <w:color w:val="353535"/>
          <w:spacing w:val="6"/>
          <w:sz w:val="21"/>
          <w:szCs w:val="21"/>
          <w:lang w:eastAsia="fr-FR"/>
        </w:rPr>
        <w:t> : Technicien</w:t>
      </w:r>
    </w:p>
    <w:p w:rsidR="00B7635A" w:rsidRPr="00B7635A" w:rsidRDefault="00B7635A" w:rsidP="00B7635A">
      <w:pPr>
        <w:shd w:val="clear" w:color="auto" w:fill="FFFFFF"/>
        <w:spacing w:after="0" w:line="240" w:lineRule="auto"/>
        <w:rPr>
          <w:rFonts w:ascii="Arial" w:eastAsia="Times New Roman" w:hAnsi="Arial" w:cs="Arial"/>
          <w:color w:val="353535"/>
          <w:spacing w:val="6"/>
          <w:sz w:val="21"/>
          <w:szCs w:val="21"/>
          <w:lang w:eastAsia="fr-FR"/>
        </w:rPr>
      </w:pPr>
      <w:r w:rsidRPr="00B7635A">
        <w:rPr>
          <w:rFonts w:ascii="Arial" w:eastAsia="Times New Roman" w:hAnsi="Arial" w:cs="Arial"/>
          <w:b/>
          <w:bCs/>
          <w:color w:val="353535"/>
          <w:spacing w:val="6"/>
          <w:sz w:val="21"/>
          <w:szCs w:val="21"/>
          <w:lang w:eastAsia="fr-FR"/>
        </w:rPr>
        <w:t>Catégorie</w:t>
      </w:r>
      <w:r w:rsidRPr="00B7635A">
        <w:rPr>
          <w:rFonts w:ascii="Arial" w:eastAsia="Times New Roman" w:hAnsi="Arial" w:cs="Arial"/>
          <w:color w:val="353535"/>
          <w:spacing w:val="6"/>
          <w:sz w:val="21"/>
          <w:szCs w:val="21"/>
          <w:lang w:eastAsia="fr-FR"/>
        </w:rPr>
        <w:t> : B</w:t>
      </w:r>
    </w:p>
    <w:p w:rsidR="00B7635A" w:rsidRPr="00B7635A" w:rsidRDefault="00B7635A" w:rsidP="00B7635A">
      <w:pPr>
        <w:shd w:val="clear" w:color="auto" w:fill="FFFFFF"/>
        <w:spacing w:after="0" w:line="240" w:lineRule="auto"/>
        <w:rPr>
          <w:rFonts w:ascii="Arial" w:eastAsia="Times New Roman" w:hAnsi="Arial" w:cs="Arial"/>
          <w:color w:val="353535"/>
          <w:spacing w:val="6"/>
          <w:sz w:val="21"/>
          <w:szCs w:val="21"/>
          <w:lang w:eastAsia="fr-FR"/>
        </w:rPr>
      </w:pPr>
      <w:r w:rsidRPr="00B7635A">
        <w:rPr>
          <w:rFonts w:ascii="Arial" w:eastAsia="Times New Roman" w:hAnsi="Arial" w:cs="Arial"/>
          <w:b/>
          <w:bCs/>
          <w:color w:val="353535"/>
          <w:spacing w:val="6"/>
          <w:sz w:val="21"/>
          <w:szCs w:val="21"/>
          <w:lang w:eastAsia="fr-FR"/>
        </w:rPr>
        <w:t>Localisation</w:t>
      </w:r>
      <w:r w:rsidRPr="00B7635A">
        <w:rPr>
          <w:rFonts w:ascii="Arial" w:eastAsia="Times New Roman" w:hAnsi="Arial" w:cs="Arial"/>
          <w:color w:val="353535"/>
          <w:spacing w:val="6"/>
          <w:sz w:val="21"/>
          <w:szCs w:val="21"/>
          <w:lang w:eastAsia="fr-FR"/>
        </w:rPr>
        <w:t> : Conseil départemental - Hôtel du Département - 2 rue St Tropez - 56000 VANNES</w:t>
      </w:r>
    </w:p>
    <w:p w:rsidR="00B7635A" w:rsidRPr="00B7635A" w:rsidRDefault="00B7635A" w:rsidP="00B7635A">
      <w:pPr>
        <w:shd w:val="clear" w:color="auto" w:fill="FFFFFF"/>
        <w:spacing w:after="0" w:line="240" w:lineRule="auto"/>
        <w:rPr>
          <w:rFonts w:ascii="Arial" w:eastAsia="Times New Roman" w:hAnsi="Arial" w:cs="Arial"/>
          <w:color w:val="353535"/>
          <w:spacing w:val="6"/>
          <w:sz w:val="21"/>
          <w:szCs w:val="21"/>
          <w:lang w:eastAsia="fr-FR"/>
        </w:rPr>
      </w:pPr>
      <w:r w:rsidRPr="00B7635A">
        <w:rPr>
          <w:rFonts w:ascii="Arial" w:eastAsia="Times New Roman" w:hAnsi="Arial" w:cs="Arial"/>
          <w:b/>
          <w:bCs/>
          <w:color w:val="353535"/>
          <w:spacing w:val="6"/>
          <w:sz w:val="21"/>
          <w:szCs w:val="21"/>
          <w:lang w:eastAsia="fr-FR"/>
        </w:rPr>
        <w:t>Groupe de fonction</w:t>
      </w:r>
      <w:r w:rsidRPr="00B7635A">
        <w:rPr>
          <w:rFonts w:ascii="Arial" w:eastAsia="Times New Roman" w:hAnsi="Arial" w:cs="Arial"/>
          <w:color w:val="353535"/>
          <w:spacing w:val="6"/>
          <w:sz w:val="21"/>
          <w:szCs w:val="21"/>
          <w:lang w:eastAsia="fr-FR"/>
        </w:rPr>
        <w:t> : B2</w:t>
      </w:r>
    </w:p>
    <w:p w:rsidR="00B7635A" w:rsidRPr="00B7635A" w:rsidRDefault="00B7635A" w:rsidP="00B7635A">
      <w:pPr>
        <w:shd w:val="clear" w:color="auto" w:fill="FFFFFF"/>
        <w:spacing w:after="0" w:line="240" w:lineRule="auto"/>
        <w:rPr>
          <w:rFonts w:ascii="Arial" w:eastAsia="Times New Roman" w:hAnsi="Arial" w:cs="Arial"/>
          <w:color w:val="353535"/>
          <w:spacing w:val="6"/>
          <w:sz w:val="21"/>
          <w:szCs w:val="21"/>
          <w:lang w:eastAsia="fr-FR"/>
        </w:rPr>
      </w:pPr>
      <w:r w:rsidRPr="00B7635A">
        <w:rPr>
          <w:rFonts w:ascii="Arial" w:eastAsia="Times New Roman" w:hAnsi="Arial" w:cs="Arial"/>
          <w:b/>
          <w:bCs/>
          <w:color w:val="353535"/>
          <w:spacing w:val="6"/>
          <w:sz w:val="21"/>
          <w:szCs w:val="21"/>
          <w:lang w:eastAsia="fr-FR"/>
        </w:rPr>
        <w:t>Commentaires</w:t>
      </w:r>
      <w:r w:rsidRPr="00B7635A">
        <w:rPr>
          <w:rFonts w:ascii="Arial" w:eastAsia="Times New Roman" w:hAnsi="Arial" w:cs="Arial"/>
          <w:color w:val="353535"/>
          <w:spacing w:val="6"/>
          <w:sz w:val="21"/>
          <w:szCs w:val="21"/>
          <w:lang w:eastAsia="fr-FR"/>
        </w:rPr>
        <w:t> : Conformément à l’article 3-3, 2° de la loi n° 84-53 du 26 janvier 1984 portant dispositions statutaires relatives à la fonction publique territoriale et sous réserve de l’application de la réglementation statutaire dans le cadre des recrutements sur emploi permanent, ce poste peut être accessible au recrutement contractuel pour une durée de 3 ans, renouvelable dans la limite de 6 ans et pouvant conduire à l’octroi d’un CDI à l’issue</w:t>
      </w:r>
    </w:p>
    <w:p w:rsidR="00B7635A" w:rsidRPr="00B7635A" w:rsidRDefault="00B7635A" w:rsidP="00B7635A">
      <w:pPr>
        <w:shd w:val="clear" w:color="auto" w:fill="FFFFFF"/>
        <w:spacing w:after="0" w:line="240" w:lineRule="auto"/>
        <w:rPr>
          <w:rFonts w:ascii="Arial" w:eastAsia="Times New Roman" w:hAnsi="Arial" w:cs="Arial"/>
          <w:color w:val="353535"/>
          <w:spacing w:val="6"/>
          <w:sz w:val="21"/>
          <w:szCs w:val="21"/>
          <w:lang w:eastAsia="fr-FR"/>
        </w:rPr>
      </w:pPr>
      <w:r w:rsidRPr="00B7635A">
        <w:rPr>
          <w:rFonts w:ascii="Arial" w:eastAsia="Times New Roman" w:hAnsi="Arial" w:cs="Arial"/>
          <w:b/>
          <w:bCs/>
          <w:color w:val="353535"/>
          <w:spacing w:val="6"/>
          <w:sz w:val="21"/>
          <w:szCs w:val="21"/>
          <w:lang w:eastAsia="fr-FR"/>
        </w:rPr>
        <w:t>Date de clôture</w:t>
      </w:r>
      <w:r w:rsidRPr="00B7635A">
        <w:rPr>
          <w:rFonts w:ascii="Arial" w:eastAsia="Times New Roman" w:hAnsi="Arial" w:cs="Arial"/>
          <w:color w:val="353535"/>
          <w:spacing w:val="6"/>
          <w:sz w:val="21"/>
          <w:szCs w:val="21"/>
          <w:lang w:eastAsia="fr-FR"/>
        </w:rPr>
        <w:t> : 27/11/2022</w:t>
      </w:r>
    </w:p>
    <w:p w:rsidR="00B7635A" w:rsidRPr="00B7635A" w:rsidRDefault="00B7635A" w:rsidP="00B7635A">
      <w:pPr>
        <w:spacing w:after="0" w:line="240" w:lineRule="auto"/>
        <w:rPr>
          <w:rFonts w:ascii="Times New Roman" w:eastAsia="Times New Roman" w:hAnsi="Times New Roman" w:cs="Times New Roman"/>
          <w:sz w:val="24"/>
          <w:szCs w:val="24"/>
          <w:lang w:eastAsia="fr-FR"/>
        </w:rPr>
      </w:pPr>
    </w:p>
    <w:p w:rsidR="00B7635A" w:rsidRPr="00B7635A" w:rsidRDefault="00B7635A" w:rsidP="00B7635A">
      <w:pPr>
        <w:shd w:val="clear" w:color="auto" w:fill="FFFFFF"/>
        <w:spacing w:after="150" w:line="240" w:lineRule="auto"/>
        <w:rPr>
          <w:rFonts w:ascii="Arial" w:eastAsia="Times New Roman" w:hAnsi="Arial" w:cs="Arial"/>
          <w:color w:val="353535"/>
          <w:spacing w:val="6"/>
          <w:sz w:val="21"/>
          <w:szCs w:val="21"/>
          <w:lang w:eastAsia="fr-FR"/>
        </w:rPr>
      </w:pPr>
      <w:r w:rsidRPr="00B7635A">
        <w:rPr>
          <w:rFonts w:ascii="Arial" w:eastAsia="Times New Roman" w:hAnsi="Arial" w:cs="Arial"/>
          <w:b/>
          <w:bCs/>
          <w:color w:val="353535"/>
          <w:spacing w:val="6"/>
          <w:sz w:val="21"/>
          <w:szCs w:val="21"/>
          <w:lang w:eastAsia="fr-FR"/>
        </w:rPr>
        <w:t>Contexte:</w:t>
      </w:r>
      <w:r w:rsidRPr="00B7635A">
        <w:rPr>
          <w:rFonts w:ascii="Arial" w:eastAsia="Times New Roman" w:hAnsi="Arial" w:cs="Arial"/>
          <w:color w:val="353535"/>
          <w:spacing w:val="6"/>
          <w:sz w:val="21"/>
          <w:szCs w:val="21"/>
          <w:lang w:eastAsia="fr-FR"/>
        </w:rPr>
        <w:t> A la fois urbain, rural et littoral, le Morbihan, situé en Bretagne Sud, est un département touristique riche en histoire, culture et patrimoine. Désormais situé à 2h30 de Paris grâce à la LGV et proche de grandes métropoles (Rennes, Nantes), le département conjugue prospérité économique et qualité de vie.</w:t>
      </w:r>
    </w:p>
    <w:p w:rsidR="00B7635A" w:rsidRPr="00B7635A" w:rsidRDefault="00B7635A" w:rsidP="00B7635A">
      <w:pPr>
        <w:shd w:val="clear" w:color="auto" w:fill="FFFFFF"/>
        <w:spacing w:after="150" w:line="240" w:lineRule="auto"/>
        <w:rPr>
          <w:rFonts w:ascii="Arial" w:eastAsia="Times New Roman" w:hAnsi="Arial" w:cs="Arial"/>
          <w:color w:val="353535"/>
          <w:spacing w:val="6"/>
          <w:sz w:val="21"/>
          <w:szCs w:val="21"/>
          <w:lang w:eastAsia="fr-FR"/>
        </w:rPr>
      </w:pPr>
      <w:r w:rsidRPr="00B7635A">
        <w:rPr>
          <w:rFonts w:ascii="Arial" w:eastAsia="Times New Roman" w:hAnsi="Arial" w:cs="Arial"/>
          <w:color w:val="353535"/>
          <w:spacing w:val="6"/>
          <w:sz w:val="21"/>
          <w:szCs w:val="21"/>
          <w:lang w:eastAsia="fr-FR"/>
        </w:rPr>
        <w:t>Le Département du Morbihan, c'est près de 3000 collaborateurs œuvrant pour les usagers sur plus 130 sites répartis sur l'ensemble du territoire.</w:t>
      </w:r>
    </w:p>
    <w:p w:rsidR="00B7635A" w:rsidRPr="00B7635A" w:rsidRDefault="00B7635A" w:rsidP="00B7635A">
      <w:pPr>
        <w:shd w:val="clear" w:color="auto" w:fill="FFFFFF"/>
        <w:spacing w:after="150" w:line="240" w:lineRule="auto"/>
        <w:rPr>
          <w:rFonts w:ascii="Arial" w:eastAsia="Times New Roman" w:hAnsi="Arial" w:cs="Arial"/>
          <w:color w:val="353535"/>
          <w:spacing w:val="6"/>
          <w:sz w:val="21"/>
          <w:szCs w:val="21"/>
          <w:lang w:eastAsia="fr-FR"/>
        </w:rPr>
      </w:pPr>
      <w:r w:rsidRPr="00B7635A">
        <w:rPr>
          <w:rFonts w:ascii="Arial" w:eastAsia="Times New Roman" w:hAnsi="Arial" w:cs="Arial"/>
          <w:color w:val="353535"/>
          <w:spacing w:val="6"/>
          <w:sz w:val="21"/>
          <w:szCs w:val="21"/>
          <w:lang w:eastAsia="fr-FR"/>
        </w:rPr>
        <w:t>Au sein de la direction générale des finances et des moyens, le service programmation et travaux recherche son/sa futur/e chargé/e d'opération bâtiment.</w:t>
      </w:r>
    </w:p>
    <w:p w:rsidR="00B7635A" w:rsidRPr="00B7635A" w:rsidRDefault="00B7635A" w:rsidP="00B7635A">
      <w:pPr>
        <w:shd w:val="clear" w:color="auto" w:fill="FFFFFF"/>
        <w:spacing w:after="150" w:line="240" w:lineRule="auto"/>
        <w:rPr>
          <w:rFonts w:ascii="Arial" w:eastAsia="Times New Roman" w:hAnsi="Arial" w:cs="Arial"/>
          <w:color w:val="353535"/>
          <w:spacing w:val="6"/>
          <w:sz w:val="21"/>
          <w:szCs w:val="21"/>
          <w:lang w:eastAsia="fr-FR"/>
        </w:rPr>
      </w:pPr>
      <w:r w:rsidRPr="00B7635A">
        <w:rPr>
          <w:rFonts w:ascii="Arial" w:eastAsia="Times New Roman" w:hAnsi="Arial" w:cs="Arial"/>
          <w:b/>
          <w:bCs/>
          <w:color w:val="353535"/>
          <w:spacing w:val="6"/>
          <w:sz w:val="21"/>
          <w:szCs w:val="21"/>
          <w:lang w:eastAsia="fr-FR"/>
        </w:rPr>
        <w:t>Rejoignez nos équipes, et bienvenu/e dans le Morbihan !</w:t>
      </w:r>
      <w:r w:rsidRPr="00B7635A">
        <w:rPr>
          <w:rFonts w:ascii="Arial" w:eastAsia="Times New Roman" w:hAnsi="Arial" w:cs="Arial"/>
          <w:b/>
          <w:bCs/>
          <w:color w:val="353535"/>
          <w:spacing w:val="6"/>
          <w:sz w:val="21"/>
          <w:szCs w:val="21"/>
          <w:lang w:eastAsia="fr-FR"/>
        </w:rPr>
        <w:br/>
      </w:r>
      <w:r w:rsidRPr="00B7635A">
        <w:rPr>
          <w:rFonts w:ascii="Arial" w:eastAsia="Times New Roman" w:hAnsi="Arial" w:cs="Arial"/>
          <w:b/>
          <w:bCs/>
          <w:color w:val="353535"/>
          <w:spacing w:val="6"/>
          <w:sz w:val="21"/>
          <w:szCs w:val="21"/>
          <w:lang w:eastAsia="fr-FR"/>
        </w:rPr>
        <w:br/>
        <w:t>Votre environnement:</w:t>
      </w:r>
      <w:r w:rsidRPr="00B7635A">
        <w:rPr>
          <w:rFonts w:ascii="Arial" w:eastAsia="Times New Roman" w:hAnsi="Arial" w:cs="Arial"/>
          <w:b/>
          <w:bCs/>
          <w:color w:val="353535"/>
          <w:spacing w:val="6"/>
          <w:sz w:val="21"/>
          <w:szCs w:val="21"/>
          <w:lang w:eastAsia="fr-FR"/>
        </w:rPr>
        <w:br/>
      </w:r>
      <w:r w:rsidRPr="00B7635A">
        <w:rPr>
          <w:rFonts w:ascii="Arial" w:eastAsia="Times New Roman" w:hAnsi="Arial" w:cs="Arial"/>
          <w:color w:val="353535"/>
          <w:spacing w:val="6"/>
          <w:sz w:val="21"/>
          <w:szCs w:val="21"/>
          <w:lang w:eastAsia="fr-FR"/>
        </w:rPr>
        <w:t>Fonction "support" par excellence, la direction générale des finances et des moyens(DGFIM) participe directement à la mise en œuvre de l'action du conseil départemental. Son rôle est avant tout d'assurer à la collectivité les moyens de ses politiques. En prise directe avec d'une part, des contraintes financières ou juridiques, d'autre part, la nécessité de satisfaire les besoins de la collectivité, elle s'efforce en permanence de concilier le possible et le souhaitable.</w:t>
      </w:r>
      <w:r w:rsidRPr="00B7635A">
        <w:rPr>
          <w:rFonts w:ascii="Arial" w:eastAsia="Times New Roman" w:hAnsi="Arial" w:cs="Arial"/>
          <w:color w:val="353535"/>
          <w:spacing w:val="6"/>
          <w:sz w:val="21"/>
          <w:szCs w:val="21"/>
          <w:lang w:eastAsia="fr-FR"/>
        </w:rPr>
        <w:br/>
        <w:t xml:space="preserve">Au sein de la </w:t>
      </w:r>
      <w:proofErr w:type="spellStart"/>
      <w:r w:rsidRPr="00B7635A">
        <w:rPr>
          <w:rFonts w:ascii="Arial" w:eastAsia="Times New Roman" w:hAnsi="Arial" w:cs="Arial"/>
          <w:color w:val="353535"/>
          <w:spacing w:val="6"/>
          <w:sz w:val="21"/>
          <w:szCs w:val="21"/>
          <w:lang w:eastAsia="fr-FR"/>
        </w:rPr>
        <w:t>DGFiM</w:t>
      </w:r>
      <w:proofErr w:type="spellEnd"/>
      <w:r w:rsidRPr="00B7635A">
        <w:rPr>
          <w:rFonts w:ascii="Arial" w:eastAsia="Times New Roman" w:hAnsi="Arial" w:cs="Arial"/>
          <w:color w:val="353535"/>
          <w:spacing w:val="6"/>
          <w:sz w:val="21"/>
          <w:szCs w:val="21"/>
          <w:lang w:eastAsia="fr-FR"/>
        </w:rPr>
        <w:t>, la DIRECTION DES BATIMENTS (DBAT)assure le suivi de l'ensemble des opérations de construction, restructuration et d'entretien du patrimoine immobilier départemental, soit environ 220 bâtiments pour 550 000 m² de planchers bâtis (collèges, centres médico-sociaux, services d'entretien des routes, gares maritimes, archives, châteaux, médiathèques, immeubles de bureaux…). Elle gère un budget annuel moyen de l'ordre de 35 M€. La direction intervient sur 3 politiques sectorielles (éducation, culture et moyens logistiques et la gestion du patrimoine) et compte 63 agents répartis sur 3 services.</w:t>
      </w:r>
      <w:r w:rsidRPr="00B7635A">
        <w:rPr>
          <w:rFonts w:ascii="Arial" w:eastAsia="Times New Roman" w:hAnsi="Arial" w:cs="Arial"/>
          <w:color w:val="353535"/>
          <w:spacing w:val="6"/>
          <w:sz w:val="21"/>
          <w:szCs w:val="21"/>
          <w:lang w:eastAsia="fr-FR"/>
        </w:rPr>
        <w:br/>
      </w:r>
      <w:r w:rsidRPr="00B7635A">
        <w:rPr>
          <w:rFonts w:ascii="Arial" w:eastAsia="Times New Roman" w:hAnsi="Arial" w:cs="Arial"/>
          <w:color w:val="353535"/>
          <w:spacing w:val="6"/>
          <w:sz w:val="21"/>
          <w:szCs w:val="21"/>
          <w:lang w:eastAsia="fr-FR"/>
        </w:rPr>
        <w:br/>
        <w:t>Au sein de la direction des bâtiments, le service programmation et travaux a pour mission la construction, l'extension et la restructuration d'équipements, de la programmation à la garantie de parfait achèvement.</w:t>
      </w:r>
    </w:p>
    <w:p w:rsidR="00B7635A" w:rsidRPr="00B7635A" w:rsidRDefault="00B7635A" w:rsidP="00B7635A">
      <w:pPr>
        <w:shd w:val="clear" w:color="auto" w:fill="FFFFFF"/>
        <w:spacing w:after="150" w:line="240" w:lineRule="auto"/>
        <w:rPr>
          <w:rFonts w:ascii="Arial" w:eastAsia="Times New Roman" w:hAnsi="Arial" w:cs="Arial"/>
          <w:color w:val="353535"/>
          <w:spacing w:val="6"/>
          <w:sz w:val="21"/>
          <w:szCs w:val="21"/>
          <w:lang w:eastAsia="fr-FR"/>
        </w:rPr>
      </w:pPr>
      <w:r w:rsidRPr="00B7635A">
        <w:rPr>
          <w:rFonts w:ascii="Arial" w:eastAsia="Times New Roman" w:hAnsi="Arial" w:cs="Arial"/>
          <w:color w:val="353535"/>
          <w:spacing w:val="6"/>
          <w:sz w:val="21"/>
          <w:szCs w:val="21"/>
          <w:lang w:eastAsia="fr-FR"/>
        </w:rPr>
        <w:t xml:space="preserve">Sous la responsabilité de la cheffe de service programmation et travaux, vous êtes en charge de l'entretien, de la réhabilitation, de la restructuration et des travaux neufs sur l'ensemble du patrimoine immobilier de la collectivité.  Vous êtes en charge des demandes de travaux (avec ou sans maitrise d'œuvre privée): analyse des besoins, faisabilité, recherches de solutions techniques, mise en place des acteurs de la maitrise </w:t>
      </w:r>
      <w:proofErr w:type="gramStart"/>
      <w:r w:rsidRPr="00B7635A">
        <w:rPr>
          <w:rFonts w:ascii="Arial" w:eastAsia="Times New Roman" w:hAnsi="Arial" w:cs="Arial"/>
          <w:color w:val="353535"/>
          <w:spacing w:val="6"/>
          <w:sz w:val="21"/>
          <w:szCs w:val="21"/>
          <w:lang w:eastAsia="fr-FR"/>
        </w:rPr>
        <w:t>d'œuvre  et</w:t>
      </w:r>
      <w:proofErr w:type="gramEnd"/>
      <w:r w:rsidRPr="00B7635A">
        <w:rPr>
          <w:rFonts w:ascii="Arial" w:eastAsia="Times New Roman" w:hAnsi="Arial" w:cs="Arial"/>
          <w:color w:val="353535"/>
          <w:spacing w:val="6"/>
          <w:sz w:val="21"/>
          <w:szCs w:val="21"/>
          <w:lang w:eastAsia="fr-FR"/>
        </w:rPr>
        <w:t xml:space="preserve"> autres prestataires intellectuels si nécessaire, suivi des études, suivie des procédures </w:t>
      </w:r>
      <w:r w:rsidRPr="00B7635A">
        <w:rPr>
          <w:rFonts w:ascii="Arial" w:eastAsia="Times New Roman" w:hAnsi="Arial" w:cs="Arial"/>
          <w:color w:val="353535"/>
          <w:spacing w:val="6"/>
          <w:sz w:val="21"/>
          <w:szCs w:val="21"/>
          <w:lang w:eastAsia="fr-FR"/>
        </w:rPr>
        <w:lastRenderedPageBreak/>
        <w:t xml:space="preserve">administratives (marché, autorisation d'urbanisme...). Vous assurez le suivi du bon avancement des opérations à travers l'exécution des </w:t>
      </w:r>
      <w:proofErr w:type="spellStart"/>
      <w:r w:rsidRPr="00B7635A">
        <w:rPr>
          <w:rFonts w:ascii="Arial" w:eastAsia="Times New Roman" w:hAnsi="Arial" w:cs="Arial"/>
          <w:color w:val="353535"/>
          <w:spacing w:val="6"/>
          <w:sz w:val="21"/>
          <w:szCs w:val="21"/>
          <w:lang w:eastAsia="fr-FR"/>
        </w:rPr>
        <w:t>taches</w:t>
      </w:r>
      <w:proofErr w:type="spellEnd"/>
      <w:r w:rsidRPr="00B7635A">
        <w:rPr>
          <w:rFonts w:ascii="Arial" w:eastAsia="Times New Roman" w:hAnsi="Arial" w:cs="Arial"/>
          <w:color w:val="353535"/>
          <w:spacing w:val="6"/>
          <w:sz w:val="21"/>
          <w:szCs w:val="21"/>
          <w:lang w:eastAsia="fr-FR"/>
        </w:rPr>
        <w:t xml:space="preserve"> qui vous sont confiées.</w:t>
      </w:r>
      <w:r w:rsidRPr="00B7635A">
        <w:rPr>
          <w:rFonts w:ascii="Arial" w:eastAsia="Times New Roman" w:hAnsi="Arial" w:cs="Arial"/>
          <w:color w:val="353535"/>
          <w:spacing w:val="6"/>
          <w:sz w:val="21"/>
          <w:szCs w:val="21"/>
          <w:lang w:eastAsia="fr-FR"/>
        </w:rPr>
        <w:br/>
      </w:r>
      <w:r w:rsidRPr="00B7635A">
        <w:rPr>
          <w:rFonts w:ascii="Arial" w:eastAsia="Times New Roman" w:hAnsi="Arial" w:cs="Arial"/>
          <w:color w:val="353535"/>
          <w:spacing w:val="6"/>
          <w:sz w:val="21"/>
          <w:szCs w:val="21"/>
          <w:lang w:eastAsia="fr-FR"/>
        </w:rPr>
        <w:br/>
        <w:t>Dans le cadre de vos acticités, vous êtes l'interlocuteur direct et privilégié des responsables de sites en particulier les chefs d'établissements et gestionnaires pour les collèges. Vous êtes régulièrement en lien avec l'ensemble des services fonctionnels et les prestataires extérieurs (entreprises, architectes, bureaux d'études).</w:t>
      </w:r>
      <w:r w:rsidRPr="00B7635A">
        <w:rPr>
          <w:rFonts w:ascii="Arial" w:eastAsia="Times New Roman" w:hAnsi="Arial" w:cs="Arial"/>
          <w:color w:val="353535"/>
          <w:spacing w:val="6"/>
          <w:sz w:val="21"/>
          <w:szCs w:val="21"/>
          <w:lang w:eastAsia="fr-FR"/>
        </w:rPr>
        <w:br/>
      </w:r>
      <w:r w:rsidRPr="00B7635A">
        <w:rPr>
          <w:rFonts w:ascii="Arial" w:eastAsia="Times New Roman" w:hAnsi="Arial" w:cs="Arial"/>
          <w:color w:val="353535"/>
          <w:spacing w:val="6"/>
          <w:sz w:val="21"/>
          <w:szCs w:val="21"/>
          <w:lang w:eastAsia="fr-FR"/>
        </w:rPr>
        <w:br/>
      </w:r>
      <w:r w:rsidRPr="00B7635A">
        <w:rPr>
          <w:rFonts w:ascii="Arial" w:eastAsia="Times New Roman" w:hAnsi="Arial" w:cs="Arial"/>
          <w:b/>
          <w:bCs/>
          <w:color w:val="353535"/>
          <w:spacing w:val="6"/>
          <w:sz w:val="21"/>
          <w:szCs w:val="21"/>
          <w:lang w:eastAsia="fr-FR"/>
        </w:rPr>
        <w:t>Votre quotidien:</w:t>
      </w:r>
      <w:r w:rsidRPr="00B7635A">
        <w:rPr>
          <w:rFonts w:ascii="Arial" w:eastAsia="Times New Roman" w:hAnsi="Arial" w:cs="Arial"/>
          <w:b/>
          <w:bCs/>
          <w:color w:val="353535"/>
          <w:spacing w:val="6"/>
          <w:sz w:val="21"/>
          <w:szCs w:val="21"/>
          <w:lang w:eastAsia="fr-FR"/>
        </w:rPr>
        <w:br/>
      </w:r>
      <w:r w:rsidRPr="00B7635A">
        <w:rPr>
          <w:rFonts w:ascii="Arial" w:eastAsia="Times New Roman" w:hAnsi="Arial" w:cs="Arial"/>
          <w:color w:val="353535"/>
          <w:spacing w:val="6"/>
          <w:sz w:val="21"/>
          <w:szCs w:val="21"/>
          <w:lang w:eastAsia="fr-FR"/>
        </w:rPr>
        <w:t>- Représentation de la maîtrise d'ouvrage en période d’exécution des travaux, pour les opérations suivies par un maître d'œuvre externe en assurant l’interface avec  les entreprises, et les utilisateurs. Il s’agit d’assurer un suivi technique global, tout en assurant la gestion administrative technique et financière de l’opération.</w:t>
      </w:r>
      <w:r w:rsidRPr="00B7635A">
        <w:rPr>
          <w:rFonts w:ascii="Arial" w:eastAsia="Times New Roman" w:hAnsi="Arial" w:cs="Arial"/>
          <w:color w:val="353535"/>
          <w:spacing w:val="6"/>
          <w:sz w:val="21"/>
          <w:szCs w:val="21"/>
          <w:lang w:eastAsia="fr-FR"/>
        </w:rPr>
        <w:br/>
      </w:r>
      <w:r w:rsidRPr="00B7635A">
        <w:rPr>
          <w:rFonts w:ascii="Arial" w:eastAsia="Times New Roman" w:hAnsi="Arial" w:cs="Arial"/>
          <w:color w:val="353535"/>
          <w:spacing w:val="6"/>
          <w:sz w:val="21"/>
          <w:szCs w:val="21"/>
          <w:lang w:eastAsia="fr-FR"/>
        </w:rPr>
        <w:br/>
        <w:t>- Suivi des dossiers de conception de travaux assurés par une maîtrise d'œuvre externe. Il s’agit de suivre les réunions de conception avec l’architecte, les utilisateurs, les partenaires associés-contrôleur technique, SPS, diagnostiqueur amiante…, en relation avec les services fonctionnels partenaires.</w:t>
      </w:r>
      <w:r w:rsidRPr="00B7635A">
        <w:rPr>
          <w:rFonts w:ascii="Arial" w:eastAsia="Times New Roman" w:hAnsi="Arial" w:cs="Arial"/>
          <w:color w:val="353535"/>
          <w:spacing w:val="6"/>
          <w:sz w:val="21"/>
          <w:szCs w:val="21"/>
          <w:lang w:eastAsia="fr-FR"/>
        </w:rPr>
        <w:br/>
      </w:r>
      <w:r w:rsidRPr="00B7635A">
        <w:rPr>
          <w:rFonts w:ascii="Arial" w:eastAsia="Times New Roman" w:hAnsi="Arial" w:cs="Arial"/>
          <w:color w:val="353535"/>
          <w:spacing w:val="6"/>
          <w:sz w:val="21"/>
          <w:szCs w:val="21"/>
          <w:lang w:eastAsia="fr-FR"/>
        </w:rPr>
        <w:br/>
        <w:t>- Montage des dossiers techniques simples et suivi des travaux en maîtrise d'œuvre directe-rédaction d’un cahier des charges, avis internet de consultation des entreprises, analyse des offres, passation des commandes, suivi des travaux, réception et levées de réserves.</w:t>
      </w:r>
      <w:r w:rsidRPr="00B7635A">
        <w:rPr>
          <w:rFonts w:ascii="Arial" w:eastAsia="Times New Roman" w:hAnsi="Arial" w:cs="Arial"/>
          <w:color w:val="353535"/>
          <w:spacing w:val="6"/>
          <w:sz w:val="21"/>
          <w:szCs w:val="21"/>
          <w:lang w:eastAsia="fr-FR"/>
        </w:rPr>
        <w:br/>
      </w:r>
      <w:r w:rsidRPr="00B7635A">
        <w:rPr>
          <w:rFonts w:ascii="Arial" w:eastAsia="Times New Roman" w:hAnsi="Arial" w:cs="Arial"/>
          <w:color w:val="353535"/>
          <w:spacing w:val="6"/>
          <w:sz w:val="21"/>
          <w:szCs w:val="21"/>
          <w:lang w:eastAsia="fr-FR"/>
        </w:rPr>
        <w:br/>
        <w:t>- Participation à l'élaboration des programmes de travaux dans les bâtiments départementaux et pré-chiffrage des travaux. Réunions avec chef de service, pour un suivi général des travaux en cours.</w:t>
      </w:r>
      <w:r w:rsidRPr="00B7635A">
        <w:rPr>
          <w:rFonts w:ascii="Arial" w:eastAsia="Times New Roman" w:hAnsi="Arial" w:cs="Arial"/>
          <w:color w:val="353535"/>
          <w:spacing w:val="6"/>
          <w:sz w:val="21"/>
          <w:szCs w:val="21"/>
          <w:lang w:eastAsia="fr-FR"/>
        </w:rPr>
        <w:br/>
      </w:r>
      <w:r w:rsidRPr="00B7635A">
        <w:rPr>
          <w:rFonts w:ascii="Arial" w:eastAsia="Times New Roman" w:hAnsi="Arial" w:cs="Arial"/>
          <w:color w:val="353535"/>
          <w:spacing w:val="6"/>
          <w:sz w:val="21"/>
          <w:szCs w:val="21"/>
          <w:lang w:eastAsia="fr-FR"/>
        </w:rPr>
        <w:br/>
        <w:t>- Réalisation des travaux urgents et non programmés-travaux suite au passage de la commission de sécurité, défaillance entreprises, intempéries, vandalisme, vieillissement des bâtiments, interventions pour sinistres et malfaçons dans le cadre des garanties biennale et décennale…</w:t>
      </w:r>
      <w:r w:rsidRPr="00B7635A">
        <w:rPr>
          <w:rFonts w:ascii="Arial" w:eastAsia="Times New Roman" w:hAnsi="Arial" w:cs="Arial"/>
          <w:color w:val="353535"/>
          <w:spacing w:val="6"/>
          <w:sz w:val="21"/>
          <w:szCs w:val="21"/>
          <w:lang w:eastAsia="fr-FR"/>
        </w:rPr>
        <w:br/>
      </w:r>
      <w:r w:rsidRPr="00B7635A">
        <w:rPr>
          <w:rFonts w:ascii="Arial" w:eastAsia="Times New Roman" w:hAnsi="Arial" w:cs="Arial"/>
          <w:color w:val="353535"/>
          <w:spacing w:val="6"/>
          <w:sz w:val="21"/>
          <w:szCs w:val="21"/>
          <w:lang w:eastAsia="fr-FR"/>
        </w:rPr>
        <w:br/>
        <w:t>- Vérification et mise au point des dossiers de consultation des entreprises en relation avec le service des marchés publics et les équipes de maîtrise d’œuvre.</w:t>
      </w:r>
      <w:r w:rsidRPr="00B7635A">
        <w:rPr>
          <w:rFonts w:ascii="Arial" w:eastAsia="Times New Roman" w:hAnsi="Arial" w:cs="Arial"/>
          <w:color w:val="353535"/>
          <w:spacing w:val="6"/>
          <w:sz w:val="21"/>
          <w:szCs w:val="21"/>
          <w:lang w:eastAsia="fr-FR"/>
        </w:rPr>
        <w:br/>
      </w:r>
      <w:r w:rsidRPr="00B7635A">
        <w:rPr>
          <w:rFonts w:ascii="Arial" w:eastAsia="Times New Roman" w:hAnsi="Arial" w:cs="Arial"/>
          <w:color w:val="353535"/>
          <w:spacing w:val="6"/>
          <w:sz w:val="21"/>
          <w:szCs w:val="21"/>
          <w:lang w:eastAsia="fr-FR"/>
        </w:rPr>
        <w:br/>
        <w:t>- Réalisation des tâches administratives nécessaires à la gestion des dossiers. Rédaction bons de commandes, ordres de service, paiement des factures avenants, sous-traitance, autorisations d’urbanisme et déclarations de travaux, relances entreprises, tenue et renseignement du tableau de bord, relecture des dossiers de consultation préparés par les maîtres d’œuvre, transmission des dossiers au service des marchés, concertation avec les services fonctionnels, rendre compte en tant que de besoin à la hiérarchie…</w:t>
      </w:r>
      <w:r w:rsidRPr="00B7635A">
        <w:rPr>
          <w:rFonts w:ascii="Arial" w:eastAsia="Times New Roman" w:hAnsi="Arial" w:cs="Arial"/>
          <w:color w:val="353535"/>
          <w:spacing w:val="6"/>
          <w:sz w:val="21"/>
          <w:szCs w:val="21"/>
          <w:lang w:eastAsia="fr-FR"/>
        </w:rPr>
        <w:br/>
      </w:r>
      <w:r w:rsidRPr="00B7635A">
        <w:rPr>
          <w:rFonts w:ascii="Arial" w:eastAsia="Times New Roman" w:hAnsi="Arial" w:cs="Arial"/>
          <w:color w:val="353535"/>
          <w:spacing w:val="6"/>
          <w:sz w:val="21"/>
          <w:szCs w:val="21"/>
          <w:lang w:eastAsia="fr-FR"/>
        </w:rPr>
        <w:br/>
        <w:t>- Actualisation régulière des évolutions règlementaires pour connaître les nouvelles contraintes à respecter(-lecture moniteur du bâtiment, articles internet, stages et formations).</w:t>
      </w:r>
      <w:r w:rsidRPr="00B7635A">
        <w:rPr>
          <w:rFonts w:ascii="Arial" w:eastAsia="Times New Roman" w:hAnsi="Arial" w:cs="Arial"/>
          <w:color w:val="353535"/>
          <w:spacing w:val="6"/>
          <w:sz w:val="21"/>
          <w:szCs w:val="21"/>
          <w:lang w:eastAsia="fr-FR"/>
        </w:rPr>
        <w:br/>
      </w:r>
      <w:r w:rsidRPr="00B7635A">
        <w:rPr>
          <w:rFonts w:ascii="Arial" w:eastAsia="Times New Roman" w:hAnsi="Arial" w:cs="Arial"/>
          <w:color w:val="353535"/>
          <w:spacing w:val="6"/>
          <w:sz w:val="21"/>
          <w:szCs w:val="21"/>
          <w:lang w:eastAsia="fr-FR"/>
        </w:rPr>
        <w:br/>
      </w:r>
      <w:r w:rsidRPr="00B7635A">
        <w:rPr>
          <w:rFonts w:ascii="Arial" w:eastAsia="Times New Roman" w:hAnsi="Arial" w:cs="Arial"/>
          <w:b/>
          <w:bCs/>
          <w:color w:val="353535"/>
          <w:spacing w:val="6"/>
          <w:sz w:val="21"/>
          <w:szCs w:val="21"/>
          <w:u w:val="single"/>
          <w:lang w:eastAsia="fr-FR"/>
        </w:rPr>
        <w:t>Activités complémentaires:</w:t>
      </w:r>
      <w:r w:rsidRPr="00B7635A">
        <w:rPr>
          <w:rFonts w:ascii="Arial" w:eastAsia="Times New Roman" w:hAnsi="Arial" w:cs="Arial"/>
          <w:b/>
          <w:bCs/>
          <w:color w:val="353535"/>
          <w:spacing w:val="6"/>
          <w:sz w:val="21"/>
          <w:szCs w:val="21"/>
          <w:u w:val="single"/>
          <w:lang w:eastAsia="fr-FR"/>
        </w:rPr>
        <w:br/>
      </w:r>
      <w:r w:rsidRPr="00B7635A">
        <w:rPr>
          <w:rFonts w:ascii="Arial" w:eastAsia="Times New Roman" w:hAnsi="Arial" w:cs="Arial"/>
          <w:color w:val="353535"/>
          <w:spacing w:val="6"/>
          <w:sz w:val="21"/>
          <w:szCs w:val="21"/>
          <w:lang w:eastAsia="fr-FR"/>
        </w:rPr>
        <w:t>Participation aux réunions de la commission de sécurité/incendie</w:t>
      </w:r>
    </w:p>
    <w:p w:rsidR="00B7635A" w:rsidRPr="00B7635A" w:rsidRDefault="00B7635A" w:rsidP="00B7635A">
      <w:pPr>
        <w:shd w:val="clear" w:color="auto" w:fill="FFFFFF"/>
        <w:spacing w:after="150" w:line="240" w:lineRule="auto"/>
        <w:rPr>
          <w:rFonts w:ascii="Arial" w:eastAsia="Times New Roman" w:hAnsi="Arial" w:cs="Arial"/>
          <w:color w:val="353535"/>
          <w:spacing w:val="6"/>
          <w:sz w:val="21"/>
          <w:szCs w:val="21"/>
          <w:lang w:eastAsia="fr-FR"/>
        </w:rPr>
      </w:pPr>
      <w:r w:rsidRPr="00B7635A">
        <w:rPr>
          <w:rFonts w:ascii="Arial" w:eastAsia="Times New Roman" w:hAnsi="Arial" w:cs="Arial"/>
          <w:b/>
          <w:bCs/>
          <w:color w:val="353535"/>
          <w:spacing w:val="6"/>
          <w:sz w:val="21"/>
          <w:szCs w:val="21"/>
          <w:lang w:eastAsia="fr-FR"/>
        </w:rPr>
        <w:t>Compétences et qualité requises :</w:t>
      </w:r>
      <w:r w:rsidRPr="00B7635A">
        <w:rPr>
          <w:rFonts w:ascii="Arial" w:eastAsia="Times New Roman" w:hAnsi="Arial" w:cs="Arial"/>
          <w:b/>
          <w:bCs/>
          <w:color w:val="353535"/>
          <w:spacing w:val="6"/>
          <w:sz w:val="21"/>
          <w:szCs w:val="21"/>
          <w:lang w:eastAsia="fr-FR"/>
        </w:rPr>
        <w:br/>
      </w:r>
      <w:r w:rsidRPr="00B7635A">
        <w:rPr>
          <w:rFonts w:ascii="Arial" w:eastAsia="Times New Roman" w:hAnsi="Arial" w:cs="Arial"/>
          <w:color w:val="353535"/>
          <w:spacing w:val="6"/>
          <w:sz w:val="21"/>
          <w:szCs w:val="21"/>
          <w:lang w:eastAsia="fr-FR"/>
        </w:rPr>
        <w:t>Avoir des connaissances techniques générales de la construction de bâtiments tous corps d'état</w:t>
      </w:r>
      <w:r w:rsidRPr="00B7635A">
        <w:rPr>
          <w:rFonts w:ascii="Arial" w:eastAsia="Times New Roman" w:hAnsi="Arial" w:cs="Arial"/>
          <w:color w:val="353535"/>
          <w:spacing w:val="6"/>
          <w:sz w:val="21"/>
          <w:szCs w:val="21"/>
          <w:lang w:eastAsia="fr-FR"/>
        </w:rPr>
        <w:br/>
        <w:t>Avoir des connaissances législatives et réglementaires concernant les établissements recevant du public</w:t>
      </w:r>
      <w:r w:rsidRPr="00B7635A">
        <w:rPr>
          <w:rFonts w:ascii="Arial" w:eastAsia="Times New Roman" w:hAnsi="Arial" w:cs="Arial"/>
          <w:color w:val="353535"/>
          <w:spacing w:val="6"/>
          <w:sz w:val="21"/>
          <w:szCs w:val="21"/>
          <w:lang w:eastAsia="fr-FR"/>
        </w:rPr>
        <w:br/>
        <w:t>Connaitre les règles d'autorisation d'urbanisme (permis de construire, déclaration et autorisation de travaux)</w:t>
      </w:r>
      <w:r w:rsidRPr="00B7635A">
        <w:rPr>
          <w:rFonts w:ascii="Arial" w:eastAsia="Times New Roman" w:hAnsi="Arial" w:cs="Arial"/>
          <w:color w:val="353535"/>
          <w:spacing w:val="6"/>
          <w:sz w:val="21"/>
          <w:szCs w:val="21"/>
          <w:lang w:eastAsia="fr-FR"/>
        </w:rPr>
        <w:br/>
        <w:t xml:space="preserve">Avoir des connaissances générales des délais et procédures pour mener à bien une </w:t>
      </w:r>
      <w:r w:rsidRPr="00B7635A">
        <w:rPr>
          <w:rFonts w:ascii="Arial" w:eastAsia="Times New Roman" w:hAnsi="Arial" w:cs="Arial"/>
          <w:color w:val="353535"/>
          <w:spacing w:val="6"/>
          <w:sz w:val="21"/>
          <w:szCs w:val="21"/>
          <w:lang w:eastAsia="fr-FR"/>
        </w:rPr>
        <w:lastRenderedPageBreak/>
        <w:t>opération</w:t>
      </w:r>
      <w:r w:rsidRPr="00B7635A">
        <w:rPr>
          <w:rFonts w:ascii="Arial" w:eastAsia="Times New Roman" w:hAnsi="Arial" w:cs="Arial"/>
          <w:color w:val="353535"/>
          <w:spacing w:val="6"/>
          <w:sz w:val="21"/>
          <w:szCs w:val="21"/>
          <w:lang w:eastAsia="fr-FR"/>
        </w:rPr>
        <w:br/>
        <w:t>Avoir des connaissances en marchés publics et utilisation des outils bureautiques classiques</w:t>
      </w:r>
      <w:r w:rsidRPr="00B7635A">
        <w:rPr>
          <w:rFonts w:ascii="Arial" w:eastAsia="Times New Roman" w:hAnsi="Arial" w:cs="Arial"/>
          <w:color w:val="353535"/>
          <w:spacing w:val="6"/>
          <w:sz w:val="21"/>
          <w:szCs w:val="21"/>
          <w:lang w:eastAsia="fr-FR"/>
        </w:rPr>
        <w:br/>
        <w:t>Avoir une capacité à réagir aux incidents de chantier</w:t>
      </w:r>
      <w:r w:rsidRPr="00B7635A">
        <w:rPr>
          <w:rFonts w:ascii="Arial" w:eastAsia="Times New Roman" w:hAnsi="Arial" w:cs="Arial"/>
          <w:color w:val="353535"/>
          <w:spacing w:val="6"/>
          <w:sz w:val="21"/>
          <w:szCs w:val="21"/>
          <w:lang w:eastAsia="fr-FR"/>
        </w:rPr>
        <w:br/>
        <w:t>Capacité à rendre compte</w:t>
      </w:r>
      <w:r w:rsidRPr="00B7635A">
        <w:rPr>
          <w:rFonts w:ascii="Arial" w:eastAsia="Times New Roman" w:hAnsi="Arial" w:cs="Arial"/>
          <w:color w:val="353535"/>
          <w:spacing w:val="6"/>
          <w:sz w:val="21"/>
          <w:szCs w:val="21"/>
          <w:lang w:eastAsia="fr-FR"/>
        </w:rPr>
        <w:br/>
        <w:t>Autonomie dans les prises de décision liées à l’activité</w:t>
      </w:r>
      <w:r w:rsidRPr="00B7635A">
        <w:rPr>
          <w:rFonts w:ascii="Arial" w:eastAsia="Times New Roman" w:hAnsi="Arial" w:cs="Arial"/>
          <w:color w:val="353535"/>
          <w:spacing w:val="6"/>
          <w:sz w:val="21"/>
          <w:szCs w:val="21"/>
          <w:lang w:eastAsia="fr-FR"/>
        </w:rPr>
        <w:br/>
        <w:t>Etre en mesure d'organiser et de diriger une réunion</w:t>
      </w:r>
      <w:r w:rsidRPr="00B7635A">
        <w:rPr>
          <w:rFonts w:ascii="Arial" w:eastAsia="Times New Roman" w:hAnsi="Arial" w:cs="Arial"/>
          <w:color w:val="353535"/>
          <w:spacing w:val="6"/>
          <w:sz w:val="21"/>
          <w:szCs w:val="21"/>
          <w:lang w:eastAsia="fr-FR"/>
        </w:rPr>
        <w:br/>
        <w:t>Aptitudes à l'évolution</w:t>
      </w:r>
      <w:r w:rsidRPr="00B7635A">
        <w:rPr>
          <w:rFonts w:ascii="Arial" w:eastAsia="Times New Roman" w:hAnsi="Arial" w:cs="Arial"/>
          <w:color w:val="353535"/>
          <w:spacing w:val="6"/>
          <w:sz w:val="21"/>
          <w:szCs w:val="21"/>
          <w:lang w:eastAsia="fr-FR"/>
        </w:rPr>
        <w:br/>
        <w:t>Rigueur, organisation, méthode</w:t>
      </w:r>
      <w:r w:rsidRPr="00B7635A">
        <w:rPr>
          <w:rFonts w:ascii="Arial" w:eastAsia="Times New Roman" w:hAnsi="Arial" w:cs="Arial"/>
          <w:color w:val="353535"/>
          <w:spacing w:val="6"/>
          <w:sz w:val="21"/>
          <w:szCs w:val="21"/>
          <w:lang w:eastAsia="fr-FR"/>
        </w:rPr>
        <w:br/>
        <w:t>Avoir un bon relationnel avec partenaires et interlocuteurs et aptitudes au dialogue</w:t>
      </w:r>
      <w:r w:rsidRPr="00B7635A">
        <w:rPr>
          <w:rFonts w:ascii="Arial" w:eastAsia="Times New Roman" w:hAnsi="Arial" w:cs="Arial"/>
          <w:color w:val="353535"/>
          <w:spacing w:val="6"/>
          <w:sz w:val="21"/>
          <w:szCs w:val="21"/>
          <w:lang w:eastAsia="fr-FR"/>
        </w:rPr>
        <w:br/>
        <w:t>Sens de l'écoute et des initiatives</w:t>
      </w:r>
      <w:r w:rsidRPr="00B7635A">
        <w:rPr>
          <w:rFonts w:ascii="Arial" w:eastAsia="Times New Roman" w:hAnsi="Arial" w:cs="Arial"/>
          <w:color w:val="353535"/>
          <w:spacing w:val="6"/>
          <w:sz w:val="21"/>
          <w:szCs w:val="21"/>
          <w:lang w:eastAsia="fr-FR"/>
        </w:rPr>
        <w:br/>
        <w:t>Sens du travail en équipe et de la communication</w:t>
      </w:r>
    </w:p>
    <w:p w:rsidR="00B7635A" w:rsidRPr="00B7635A" w:rsidRDefault="00B7635A" w:rsidP="00B7635A">
      <w:pPr>
        <w:shd w:val="clear" w:color="auto" w:fill="FFFFFF"/>
        <w:spacing w:after="150" w:line="240" w:lineRule="auto"/>
        <w:rPr>
          <w:rFonts w:ascii="Arial" w:eastAsia="Times New Roman" w:hAnsi="Arial" w:cs="Arial"/>
          <w:color w:val="353535"/>
          <w:spacing w:val="6"/>
          <w:sz w:val="21"/>
          <w:szCs w:val="21"/>
          <w:lang w:eastAsia="fr-FR"/>
        </w:rPr>
      </w:pPr>
      <w:r w:rsidRPr="00B7635A">
        <w:rPr>
          <w:rFonts w:ascii="Arial" w:eastAsia="Times New Roman" w:hAnsi="Arial" w:cs="Arial"/>
          <w:b/>
          <w:bCs/>
          <w:color w:val="353535"/>
          <w:spacing w:val="6"/>
          <w:sz w:val="21"/>
          <w:szCs w:val="21"/>
          <w:lang w:eastAsia="fr-FR"/>
        </w:rPr>
        <w:t>Conditions d'exercice du poste:</w:t>
      </w:r>
      <w:r w:rsidRPr="00B7635A">
        <w:rPr>
          <w:rFonts w:ascii="Arial" w:eastAsia="Times New Roman" w:hAnsi="Arial" w:cs="Arial"/>
          <w:b/>
          <w:bCs/>
          <w:color w:val="353535"/>
          <w:spacing w:val="6"/>
          <w:sz w:val="21"/>
          <w:szCs w:val="21"/>
          <w:lang w:eastAsia="fr-FR"/>
        </w:rPr>
        <w:br/>
      </w:r>
      <w:r w:rsidRPr="00B7635A">
        <w:rPr>
          <w:rFonts w:ascii="Arial" w:eastAsia="Times New Roman" w:hAnsi="Arial" w:cs="Arial"/>
          <w:color w:val="353535"/>
          <w:spacing w:val="6"/>
          <w:sz w:val="21"/>
          <w:szCs w:val="21"/>
          <w:lang w:eastAsia="fr-FR"/>
        </w:rPr>
        <w:t>Poste à pourvoir à temps plein</w:t>
      </w:r>
      <w:r w:rsidRPr="00B7635A">
        <w:rPr>
          <w:rFonts w:ascii="Arial" w:eastAsia="Times New Roman" w:hAnsi="Arial" w:cs="Arial"/>
          <w:b/>
          <w:bCs/>
          <w:color w:val="353535"/>
          <w:spacing w:val="6"/>
          <w:sz w:val="21"/>
          <w:szCs w:val="21"/>
          <w:lang w:eastAsia="fr-FR"/>
        </w:rPr>
        <w:br/>
      </w:r>
      <w:r w:rsidRPr="00B7635A">
        <w:rPr>
          <w:rFonts w:ascii="Arial" w:eastAsia="Times New Roman" w:hAnsi="Arial" w:cs="Arial"/>
          <w:color w:val="353535"/>
          <w:spacing w:val="6"/>
          <w:sz w:val="21"/>
          <w:szCs w:val="21"/>
          <w:lang w:eastAsia="fr-FR"/>
        </w:rPr>
        <w:t>Nombreux déplacements (véhicule en pool) - </w:t>
      </w:r>
      <w:r w:rsidRPr="00B7635A">
        <w:rPr>
          <w:rFonts w:ascii="Arial" w:eastAsia="Times New Roman" w:hAnsi="Arial" w:cs="Arial"/>
          <w:b/>
          <w:bCs/>
          <w:color w:val="353535"/>
          <w:spacing w:val="6"/>
          <w:sz w:val="21"/>
          <w:szCs w:val="21"/>
          <w:lang w:eastAsia="fr-FR"/>
        </w:rPr>
        <w:t>permis VL indispensable</w:t>
      </w:r>
      <w:r w:rsidRPr="00B7635A">
        <w:rPr>
          <w:rFonts w:ascii="Arial" w:eastAsia="Times New Roman" w:hAnsi="Arial" w:cs="Arial"/>
          <w:b/>
          <w:bCs/>
          <w:color w:val="353535"/>
          <w:spacing w:val="6"/>
          <w:sz w:val="21"/>
          <w:szCs w:val="21"/>
          <w:lang w:eastAsia="fr-FR"/>
        </w:rPr>
        <w:br/>
      </w:r>
      <w:r w:rsidRPr="00B7635A">
        <w:rPr>
          <w:rFonts w:ascii="Arial" w:eastAsia="Times New Roman" w:hAnsi="Arial" w:cs="Arial"/>
          <w:color w:val="353535"/>
          <w:spacing w:val="6"/>
          <w:sz w:val="21"/>
          <w:szCs w:val="21"/>
          <w:lang w:eastAsia="fr-FR"/>
        </w:rPr>
        <w:t>Horaires irréguliers avec amplitude variable fonction des obligations de service</w:t>
      </w:r>
      <w:r w:rsidRPr="00B7635A">
        <w:rPr>
          <w:rFonts w:ascii="Arial" w:eastAsia="Times New Roman" w:hAnsi="Arial" w:cs="Arial"/>
          <w:color w:val="353535"/>
          <w:spacing w:val="6"/>
          <w:sz w:val="21"/>
          <w:szCs w:val="21"/>
          <w:lang w:eastAsia="fr-FR"/>
        </w:rPr>
        <w:br/>
        <w:t>Téléphone portable</w:t>
      </w:r>
      <w:r w:rsidRPr="00B7635A">
        <w:rPr>
          <w:rFonts w:ascii="Arial" w:eastAsia="Times New Roman" w:hAnsi="Arial" w:cs="Arial"/>
          <w:color w:val="353535"/>
          <w:spacing w:val="6"/>
          <w:sz w:val="21"/>
          <w:szCs w:val="21"/>
          <w:lang w:eastAsia="fr-FR"/>
        </w:rPr>
        <w:br/>
      </w:r>
    </w:p>
    <w:p w:rsidR="00B7635A" w:rsidRPr="00B7635A" w:rsidRDefault="00B7635A" w:rsidP="00B7635A">
      <w:pPr>
        <w:shd w:val="clear" w:color="auto" w:fill="FFFFFF"/>
        <w:spacing w:after="150" w:line="240" w:lineRule="auto"/>
        <w:rPr>
          <w:rFonts w:ascii="Arial" w:eastAsia="Times New Roman" w:hAnsi="Arial" w:cs="Arial"/>
          <w:color w:val="353535"/>
          <w:spacing w:val="6"/>
          <w:sz w:val="21"/>
          <w:szCs w:val="21"/>
          <w:lang w:eastAsia="fr-FR"/>
        </w:rPr>
      </w:pPr>
      <w:r w:rsidRPr="00B7635A">
        <w:rPr>
          <w:rFonts w:ascii="Arial" w:eastAsia="Times New Roman" w:hAnsi="Arial" w:cs="Arial"/>
          <w:b/>
          <w:bCs/>
          <w:color w:val="353535"/>
          <w:spacing w:val="6"/>
          <w:sz w:val="21"/>
          <w:szCs w:val="21"/>
          <w:lang w:eastAsia="fr-FR"/>
        </w:rPr>
        <w:t>Conditions de rémunération et avantages :</w:t>
      </w:r>
      <w:r w:rsidRPr="00B7635A">
        <w:rPr>
          <w:rFonts w:ascii="Arial" w:eastAsia="Times New Roman" w:hAnsi="Arial" w:cs="Arial"/>
          <w:b/>
          <w:bCs/>
          <w:color w:val="353535"/>
          <w:spacing w:val="6"/>
          <w:sz w:val="21"/>
          <w:szCs w:val="21"/>
          <w:lang w:eastAsia="fr-FR"/>
        </w:rPr>
        <w:br/>
      </w:r>
      <w:r w:rsidRPr="00B7635A">
        <w:rPr>
          <w:rFonts w:ascii="Arial" w:eastAsia="Times New Roman" w:hAnsi="Arial" w:cs="Arial"/>
          <w:color w:val="353535"/>
          <w:spacing w:val="6"/>
          <w:sz w:val="21"/>
          <w:szCs w:val="21"/>
          <w:lang w:eastAsia="fr-FR"/>
        </w:rPr>
        <w:t>Rémunération traitement indiciaire (possible valorisation du parcours professionnel selon la possibilité de la réglementation en vigueur) + régime indemnitaire (RIFSEEP 475euros mensuels bruts, dont complément indemnitaire annuel)</w:t>
      </w:r>
      <w:r w:rsidRPr="00B7635A">
        <w:rPr>
          <w:rFonts w:ascii="Arial" w:eastAsia="Times New Roman" w:hAnsi="Arial" w:cs="Arial"/>
          <w:color w:val="353535"/>
          <w:spacing w:val="6"/>
          <w:sz w:val="21"/>
          <w:szCs w:val="21"/>
          <w:lang w:eastAsia="fr-FR"/>
        </w:rPr>
        <w:br/>
        <w:t>Participation employeur aux cotisations de mutuelle santé et de prévoyance labellisées</w:t>
      </w:r>
      <w:r w:rsidRPr="00B7635A">
        <w:rPr>
          <w:rFonts w:ascii="Arial" w:eastAsia="Times New Roman" w:hAnsi="Arial" w:cs="Arial"/>
          <w:color w:val="353535"/>
          <w:spacing w:val="6"/>
          <w:sz w:val="21"/>
          <w:szCs w:val="21"/>
          <w:lang w:eastAsia="fr-FR"/>
        </w:rPr>
        <w:br/>
        <w:t>Adhésion CNAS et COS 56 </w:t>
      </w:r>
      <w:r w:rsidRPr="00B7635A">
        <w:rPr>
          <w:rFonts w:ascii="Arial" w:eastAsia="Times New Roman" w:hAnsi="Arial" w:cs="Arial"/>
          <w:color w:val="353535"/>
          <w:spacing w:val="6"/>
          <w:sz w:val="21"/>
          <w:szCs w:val="21"/>
          <w:lang w:eastAsia="fr-FR"/>
        </w:rPr>
        <w:br/>
        <w:t>Restaurant administratif </w:t>
      </w:r>
      <w:r w:rsidRPr="00B7635A">
        <w:rPr>
          <w:rFonts w:ascii="Arial" w:eastAsia="Times New Roman" w:hAnsi="Arial" w:cs="Arial"/>
          <w:color w:val="353535"/>
          <w:spacing w:val="6"/>
          <w:sz w:val="21"/>
          <w:szCs w:val="21"/>
          <w:lang w:eastAsia="fr-FR"/>
        </w:rPr>
        <w:br/>
        <w:t>Prise en charge employeur à hauteur de 50% sur abonnement transports en commun</w:t>
      </w:r>
    </w:p>
    <w:p w:rsidR="00B7635A" w:rsidRPr="00B7635A" w:rsidRDefault="00B7635A" w:rsidP="00B7635A">
      <w:pPr>
        <w:shd w:val="clear" w:color="auto" w:fill="FFFFFF"/>
        <w:spacing w:after="150" w:line="240" w:lineRule="auto"/>
        <w:rPr>
          <w:rFonts w:ascii="Arial" w:eastAsia="Times New Roman" w:hAnsi="Arial" w:cs="Arial"/>
          <w:color w:val="353535"/>
          <w:spacing w:val="6"/>
          <w:sz w:val="21"/>
          <w:szCs w:val="21"/>
          <w:lang w:eastAsia="fr-FR"/>
        </w:rPr>
      </w:pPr>
      <w:r w:rsidRPr="00B7635A">
        <w:rPr>
          <w:rFonts w:ascii="Arial" w:eastAsia="Times New Roman" w:hAnsi="Arial" w:cs="Arial"/>
          <w:b/>
          <w:bCs/>
          <w:color w:val="353535"/>
          <w:spacing w:val="6"/>
          <w:sz w:val="21"/>
          <w:szCs w:val="21"/>
          <w:lang w:eastAsia="fr-FR"/>
        </w:rPr>
        <w:t>Vos atouts/Votre profil :</w:t>
      </w:r>
      <w:r w:rsidRPr="00B7635A">
        <w:rPr>
          <w:rFonts w:ascii="Arial" w:eastAsia="Times New Roman" w:hAnsi="Arial" w:cs="Arial"/>
          <w:b/>
          <w:bCs/>
          <w:color w:val="353535"/>
          <w:spacing w:val="6"/>
          <w:sz w:val="21"/>
          <w:szCs w:val="21"/>
          <w:lang w:eastAsia="fr-FR"/>
        </w:rPr>
        <w:br/>
      </w:r>
      <w:r w:rsidRPr="00B7635A">
        <w:rPr>
          <w:rFonts w:ascii="Arial" w:eastAsia="Times New Roman" w:hAnsi="Arial" w:cs="Arial"/>
          <w:color w:val="353535"/>
          <w:spacing w:val="6"/>
          <w:sz w:val="21"/>
          <w:szCs w:val="21"/>
          <w:lang w:eastAsia="fr-FR"/>
        </w:rPr>
        <w:t>De formation spécialisée en bâtiments (bac+2 ou équivalent minimum), vous possédez une expérience significative sur des fonctions similaires.</w:t>
      </w:r>
      <w:r w:rsidRPr="00B7635A">
        <w:rPr>
          <w:rFonts w:ascii="Arial" w:eastAsia="Times New Roman" w:hAnsi="Arial" w:cs="Arial"/>
          <w:color w:val="353535"/>
          <w:spacing w:val="6"/>
          <w:sz w:val="21"/>
          <w:szCs w:val="21"/>
          <w:lang w:eastAsia="fr-FR"/>
        </w:rPr>
        <w:br/>
        <w:t xml:space="preserve">Autonome, réactif, vous travaillez dans une dynamique de </w:t>
      </w:r>
      <w:proofErr w:type="spellStart"/>
      <w:r w:rsidRPr="00B7635A">
        <w:rPr>
          <w:rFonts w:ascii="Arial" w:eastAsia="Times New Roman" w:hAnsi="Arial" w:cs="Arial"/>
          <w:color w:val="353535"/>
          <w:spacing w:val="6"/>
          <w:sz w:val="21"/>
          <w:szCs w:val="21"/>
          <w:lang w:eastAsia="fr-FR"/>
        </w:rPr>
        <w:t>co</w:t>
      </w:r>
      <w:proofErr w:type="spellEnd"/>
      <w:r w:rsidRPr="00B7635A">
        <w:rPr>
          <w:rFonts w:ascii="Arial" w:eastAsia="Times New Roman" w:hAnsi="Arial" w:cs="Arial"/>
          <w:color w:val="353535"/>
          <w:spacing w:val="6"/>
          <w:sz w:val="21"/>
          <w:szCs w:val="21"/>
          <w:lang w:eastAsia="fr-FR"/>
        </w:rPr>
        <w:t>-construction avec l'ensemble des interlocuteurs et êtes force de proposition. Vous êtes à l’aise avec l’utilisation des outils informatiques.</w:t>
      </w:r>
      <w:r w:rsidRPr="00B7635A">
        <w:rPr>
          <w:rFonts w:ascii="Arial" w:eastAsia="Times New Roman" w:hAnsi="Arial" w:cs="Arial"/>
          <w:color w:val="353535"/>
          <w:spacing w:val="6"/>
          <w:sz w:val="21"/>
          <w:szCs w:val="21"/>
          <w:lang w:eastAsia="fr-FR"/>
        </w:rPr>
        <w:br/>
      </w:r>
      <w:r w:rsidRPr="00B7635A">
        <w:rPr>
          <w:rFonts w:ascii="Arial" w:eastAsia="Times New Roman" w:hAnsi="Arial" w:cs="Arial"/>
          <w:color w:val="353535"/>
          <w:spacing w:val="6"/>
          <w:sz w:val="21"/>
          <w:szCs w:val="21"/>
          <w:lang w:eastAsia="fr-FR"/>
        </w:rPr>
        <w:br/>
        <w:t>Vos qualités d'organisation, de rigueur et d'anticipation sont des atouts essentiels pour vous épanouir dans ce poste.</w:t>
      </w:r>
    </w:p>
    <w:p w:rsidR="00B7635A" w:rsidRPr="00B7635A" w:rsidRDefault="00B7635A" w:rsidP="00B7635A">
      <w:pPr>
        <w:shd w:val="clear" w:color="auto" w:fill="FFFFFF"/>
        <w:spacing w:after="150" w:line="240" w:lineRule="auto"/>
        <w:rPr>
          <w:rFonts w:ascii="Arial" w:eastAsia="Times New Roman" w:hAnsi="Arial" w:cs="Arial"/>
          <w:color w:val="353535"/>
          <w:spacing w:val="6"/>
          <w:sz w:val="21"/>
          <w:szCs w:val="21"/>
          <w:lang w:eastAsia="fr-FR"/>
        </w:rPr>
      </w:pPr>
      <w:r w:rsidRPr="00B7635A">
        <w:rPr>
          <w:rFonts w:ascii="Arial" w:eastAsia="Times New Roman" w:hAnsi="Arial" w:cs="Arial"/>
          <w:color w:val="353535"/>
          <w:spacing w:val="6"/>
          <w:sz w:val="21"/>
          <w:szCs w:val="21"/>
          <w:lang w:eastAsia="fr-FR"/>
        </w:rPr>
        <w:t>Venez rejoindre la direction générale des finances et des moyens afin d'enrichir votre parcours professionnel et mettre à profit vos compétences et connaissances.</w:t>
      </w:r>
      <w:r w:rsidRPr="00B7635A">
        <w:rPr>
          <w:rFonts w:ascii="Arial" w:eastAsia="Times New Roman" w:hAnsi="Arial" w:cs="Arial"/>
          <w:color w:val="353535"/>
          <w:spacing w:val="6"/>
          <w:sz w:val="21"/>
          <w:szCs w:val="21"/>
          <w:lang w:eastAsia="fr-FR"/>
        </w:rPr>
        <w:br/>
      </w:r>
      <w:r w:rsidRPr="00B7635A">
        <w:rPr>
          <w:rFonts w:ascii="Arial" w:eastAsia="Times New Roman" w:hAnsi="Arial" w:cs="Arial"/>
          <w:color w:val="353535"/>
          <w:spacing w:val="6"/>
          <w:sz w:val="21"/>
          <w:szCs w:val="21"/>
          <w:lang w:eastAsia="fr-FR"/>
        </w:rPr>
        <w:br/>
      </w:r>
      <w:r w:rsidRPr="00B7635A">
        <w:rPr>
          <w:rFonts w:ascii="Arial" w:eastAsia="Times New Roman" w:hAnsi="Arial" w:cs="Arial"/>
          <w:b/>
          <w:bCs/>
          <w:color w:val="353535"/>
          <w:spacing w:val="6"/>
          <w:sz w:val="21"/>
          <w:szCs w:val="21"/>
          <w:lang w:eastAsia="fr-FR"/>
        </w:rPr>
        <w:t>Conditions pour postuler :</w:t>
      </w:r>
      <w:r w:rsidRPr="00B7635A">
        <w:rPr>
          <w:rFonts w:ascii="Arial" w:eastAsia="Times New Roman" w:hAnsi="Arial" w:cs="Arial"/>
          <w:b/>
          <w:bCs/>
          <w:color w:val="353535"/>
          <w:spacing w:val="6"/>
          <w:sz w:val="21"/>
          <w:szCs w:val="21"/>
          <w:lang w:eastAsia="fr-FR"/>
        </w:rPr>
        <w:br/>
      </w:r>
      <w:r w:rsidRPr="00B7635A">
        <w:rPr>
          <w:rFonts w:ascii="Arial" w:eastAsia="Times New Roman" w:hAnsi="Arial" w:cs="Arial"/>
          <w:color w:val="353535"/>
          <w:spacing w:val="6"/>
          <w:sz w:val="21"/>
          <w:szCs w:val="21"/>
          <w:lang w:eastAsia="fr-FR"/>
        </w:rPr>
        <w:t>Vous êtes fonctionnaire et relevez d'un grade correspondant au poste ou de catégorie B ou vous êtes lauréat(e) du concours de technicien territorial et  vous êtes titulaire d'un diplôme en lien avec la nature du poste.</w:t>
      </w:r>
      <w:r w:rsidRPr="00B7635A">
        <w:rPr>
          <w:rFonts w:ascii="Arial" w:eastAsia="Times New Roman" w:hAnsi="Arial" w:cs="Arial"/>
          <w:color w:val="353535"/>
          <w:spacing w:val="6"/>
          <w:sz w:val="21"/>
          <w:szCs w:val="21"/>
          <w:lang w:eastAsia="fr-FR"/>
        </w:rPr>
        <w:br/>
      </w:r>
      <w:r w:rsidRPr="00B7635A">
        <w:rPr>
          <w:rFonts w:ascii="Arial" w:eastAsia="Times New Roman" w:hAnsi="Arial" w:cs="Arial"/>
          <w:color w:val="353535"/>
          <w:spacing w:val="6"/>
          <w:sz w:val="21"/>
          <w:szCs w:val="21"/>
          <w:lang w:eastAsia="fr-FR"/>
        </w:rPr>
        <w:br/>
        <w:t>Conformément à l’article 3-3, 2° de la loi n° 84-53 du 26 janvier 1984 portant dispositions statutaires relatives à la fonction publique territoriale et sous réserve de l’application de la réglementation statutaire dans le cadre des recrutements sur emploi permanent, ce poste peut être accessible au recrutement contractuel pour une durée de 3 ans qui a vocation à être renouvelé dans la limite de 6 ans et peut conduire à l’octroi d’un CDI à l’issue.</w:t>
      </w:r>
      <w:r w:rsidRPr="00B7635A">
        <w:rPr>
          <w:rFonts w:ascii="Arial" w:eastAsia="Times New Roman" w:hAnsi="Arial" w:cs="Arial"/>
          <w:color w:val="353535"/>
          <w:spacing w:val="6"/>
          <w:sz w:val="21"/>
          <w:szCs w:val="21"/>
          <w:lang w:eastAsia="fr-FR"/>
        </w:rPr>
        <w:br/>
      </w:r>
      <w:r w:rsidRPr="00B7635A">
        <w:rPr>
          <w:rFonts w:ascii="Arial" w:eastAsia="Times New Roman" w:hAnsi="Arial" w:cs="Arial"/>
          <w:color w:val="353535"/>
          <w:spacing w:val="6"/>
          <w:sz w:val="21"/>
          <w:szCs w:val="21"/>
          <w:lang w:eastAsia="fr-FR"/>
        </w:rPr>
        <w:br/>
        <w:t>Votre candidature en ligne, à l'attention du Président du Conseil départemental, devra comporter un CV, une lettre de motivation et la copie de votre diplôme. Pour les candidats titulaires externes, </w:t>
      </w:r>
      <w:r w:rsidRPr="00B7635A">
        <w:rPr>
          <w:rFonts w:ascii="Arial" w:eastAsia="Times New Roman" w:hAnsi="Arial" w:cs="Arial"/>
          <w:b/>
          <w:bCs/>
          <w:color w:val="353535"/>
          <w:spacing w:val="6"/>
          <w:sz w:val="21"/>
          <w:szCs w:val="21"/>
          <w:lang w:eastAsia="fr-FR"/>
        </w:rPr>
        <w:t>transmettre obligatoirement votre dernier arrêté de situation administrative ou votre attestation d'inscription sur la liste d'aptitude au concours</w:t>
      </w:r>
      <w:r w:rsidRPr="00B7635A">
        <w:rPr>
          <w:rFonts w:ascii="Arial" w:eastAsia="Times New Roman" w:hAnsi="Arial" w:cs="Arial"/>
          <w:color w:val="353535"/>
          <w:spacing w:val="6"/>
          <w:sz w:val="21"/>
          <w:szCs w:val="21"/>
          <w:lang w:eastAsia="fr-FR"/>
        </w:rPr>
        <w:t>. </w:t>
      </w:r>
      <w:r w:rsidRPr="00B7635A">
        <w:rPr>
          <w:rFonts w:ascii="Arial" w:eastAsia="Times New Roman" w:hAnsi="Arial" w:cs="Arial"/>
          <w:color w:val="353535"/>
          <w:spacing w:val="6"/>
          <w:sz w:val="21"/>
          <w:szCs w:val="21"/>
          <w:lang w:eastAsia="fr-FR"/>
        </w:rPr>
        <w:br/>
      </w:r>
      <w:r w:rsidRPr="00B7635A">
        <w:rPr>
          <w:rFonts w:ascii="Arial" w:eastAsia="Times New Roman" w:hAnsi="Arial" w:cs="Arial"/>
          <w:color w:val="353535"/>
          <w:spacing w:val="6"/>
          <w:sz w:val="21"/>
          <w:szCs w:val="21"/>
          <w:lang w:eastAsia="fr-FR"/>
        </w:rPr>
        <w:br/>
      </w:r>
      <w:r w:rsidRPr="00B7635A">
        <w:rPr>
          <w:rFonts w:ascii="Arial" w:eastAsia="Times New Roman" w:hAnsi="Arial" w:cs="Arial"/>
          <w:b/>
          <w:bCs/>
          <w:color w:val="353535"/>
          <w:spacing w:val="6"/>
          <w:sz w:val="21"/>
          <w:szCs w:val="21"/>
          <w:u w:val="single"/>
          <w:lang w:eastAsia="fr-FR"/>
        </w:rPr>
        <w:t>Tout dossier incomplet ne pourra être examiné.</w:t>
      </w:r>
      <w:r w:rsidRPr="00B7635A">
        <w:rPr>
          <w:rFonts w:ascii="Arial" w:eastAsia="Times New Roman" w:hAnsi="Arial" w:cs="Arial"/>
          <w:b/>
          <w:bCs/>
          <w:color w:val="353535"/>
          <w:spacing w:val="6"/>
          <w:sz w:val="21"/>
          <w:szCs w:val="21"/>
          <w:u w:val="single"/>
          <w:lang w:eastAsia="fr-FR"/>
        </w:rPr>
        <w:br/>
      </w:r>
      <w:r w:rsidRPr="00B7635A">
        <w:rPr>
          <w:rFonts w:ascii="Arial" w:eastAsia="Times New Roman" w:hAnsi="Arial" w:cs="Arial"/>
          <w:color w:val="353535"/>
          <w:spacing w:val="6"/>
          <w:sz w:val="21"/>
          <w:szCs w:val="21"/>
          <w:lang w:eastAsia="fr-FR"/>
        </w:rPr>
        <w:lastRenderedPageBreak/>
        <w:br/>
        <w:t>Recrutement par application de la loi relative aux personnes en situation de handicap (bénéficiaires de l'obligation d'emploi). Collectivité investie dans l'accompagnement des collaborateurs reconnus travailleurs handicapés.</w:t>
      </w:r>
      <w:r w:rsidRPr="00B7635A">
        <w:rPr>
          <w:rFonts w:ascii="Arial" w:eastAsia="Times New Roman" w:hAnsi="Arial" w:cs="Arial"/>
          <w:color w:val="353535"/>
          <w:spacing w:val="6"/>
          <w:sz w:val="21"/>
          <w:szCs w:val="21"/>
          <w:lang w:eastAsia="fr-FR"/>
        </w:rPr>
        <w:br/>
      </w:r>
      <w:r w:rsidRPr="00B7635A">
        <w:rPr>
          <w:rFonts w:ascii="Arial" w:eastAsia="Times New Roman" w:hAnsi="Arial" w:cs="Arial"/>
          <w:color w:val="353535"/>
          <w:spacing w:val="6"/>
          <w:sz w:val="21"/>
          <w:szCs w:val="21"/>
          <w:lang w:eastAsia="fr-FR"/>
        </w:rPr>
        <w:br/>
        <w:t>Renseignements complémentaires auprès de Philippe LE GOFF, directeur des bâtiments - 02.97.54.82.03.</w:t>
      </w:r>
      <w:r w:rsidRPr="00B7635A">
        <w:rPr>
          <w:rFonts w:ascii="Arial" w:eastAsia="Times New Roman" w:hAnsi="Arial" w:cs="Arial"/>
          <w:b/>
          <w:bCs/>
          <w:color w:val="353535"/>
          <w:spacing w:val="6"/>
          <w:sz w:val="21"/>
          <w:szCs w:val="21"/>
          <w:lang w:eastAsia="fr-FR"/>
        </w:rPr>
        <w:br/>
      </w:r>
      <w:r w:rsidRPr="00B7635A">
        <w:rPr>
          <w:rFonts w:ascii="Arial" w:eastAsia="Times New Roman" w:hAnsi="Arial" w:cs="Arial"/>
          <w:b/>
          <w:bCs/>
          <w:color w:val="353535"/>
          <w:spacing w:val="6"/>
          <w:sz w:val="21"/>
          <w:szCs w:val="21"/>
          <w:lang w:eastAsia="fr-FR"/>
        </w:rPr>
        <w:br/>
      </w:r>
      <w:bookmarkStart w:id="0" w:name="_GoBack"/>
      <w:bookmarkEnd w:id="0"/>
    </w:p>
    <w:p w:rsidR="00B7635A" w:rsidRPr="00B7635A" w:rsidRDefault="00B7635A" w:rsidP="00B7635A">
      <w:pPr>
        <w:shd w:val="clear" w:color="auto" w:fill="FFFFFF"/>
        <w:spacing w:after="0" w:line="240" w:lineRule="auto"/>
        <w:rPr>
          <w:rFonts w:ascii="Arial" w:eastAsia="Times New Roman" w:hAnsi="Arial" w:cs="Arial"/>
          <w:color w:val="353535"/>
          <w:spacing w:val="6"/>
          <w:sz w:val="21"/>
          <w:szCs w:val="21"/>
          <w:lang w:eastAsia="fr-FR"/>
        </w:rPr>
      </w:pPr>
      <w:hyperlink r:id="rId4" w:history="1">
        <w:r w:rsidRPr="00B7635A">
          <w:rPr>
            <w:rFonts w:ascii="Arial" w:eastAsia="Times New Roman" w:hAnsi="Arial" w:cs="Arial"/>
            <w:color w:val="FFFFFF"/>
            <w:spacing w:val="6"/>
            <w:sz w:val="21"/>
            <w:szCs w:val="21"/>
            <w:u w:val="single"/>
            <w:bdr w:val="single" w:sz="6" w:space="5" w:color="003C69" w:frame="1"/>
            <w:shd w:val="clear" w:color="auto" w:fill="003C69"/>
            <w:lang w:eastAsia="fr-FR"/>
          </w:rPr>
          <w:t>Retour</w:t>
        </w:r>
      </w:hyperlink>
    </w:p>
    <w:p w:rsidR="00B7635A" w:rsidRPr="00B7635A" w:rsidRDefault="00B7635A" w:rsidP="00B7635A">
      <w:pPr>
        <w:shd w:val="clear" w:color="auto" w:fill="FFFFFF"/>
        <w:spacing w:after="0" w:line="240" w:lineRule="auto"/>
        <w:rPr>
          <w:rFonts w:ascii="Arial" w:eastAsia="Times New Roman" w:hAnsi="Arial" w:cs="Arial"/>
          <w:color w:val="353535"/>
          <w:spacing w:val="6"/>
          <w:sz w:val="21"/>
          <w:szCs w:val="21"/>
          <w:lang w:eastAsia="fr-FR"/>
        </w:rPr>
      </w:pPr>
      <w:r w:rsidRPr="00B7635A">
        <w:rPr>
          <w:rFonts w:ascii="Arial" w:eastAsia="Times New Roman" w:hAnsi="Arial" w:cs="Arial"/>
          <w:noProof/>
          <w:color w:val="353535"/>
          <w:spacing w:val="6"/>
          <w:sz w:val="21"/>
          <w:szCs w:val="21"/>
          <w:lang w:eastAsia="fr-FR"/>
        </w:rPr>
        <w:drawing>
          <wp:inline distT="0" distB="0" distL="0" distR="0">
            <wp:extent cx="9525" cy="9525"/>
            <wp:effectExtent l="0" t="0" r="0" b="0"/>
            <wp:docPr id="1" name="Image 1" descr="https://internet.morbihan.gestmax.fr/?v=1458&amp;j=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ernet.morbihan.gestmax.fr/?v=1458&amp;j=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7635A">
        <w:rPr>
          <w:rFonts w:ascii="Arial" w:eastAsia="Times New Roman" w:hAnsi="Arial" w:cs="Arial"/>
          <w:color w:val="353535"/>
          <w:spacing w:val="6"/>
          <w:sz w:val="21"/>
          <w:szCs w:val="21"/>
          <w:lang w:eastAsia="fr-FR"/>
        </w:rPr>
        <w:t> </w:t>
      </w:r>
      <w:hyperlink r:id="rId6" w:history="1">
        <w:r w:rsidRPr="00B7635A">
          <w:rPr>
            <w:rFonts w:ascii="Arial" w:eastAsia="Times New Roman" w:hAnsi="Arial" w:cs="Arial"/>
            <w:color w:val="FFFFFF"/>
            <w:spacing w:val="6"/>
            <w:sz w:val="21"/>
            <w:szCs w:val="21"/>
            <w:u w:val="single"/>
            <w:bdr w:val="single" w:sz="6" w:space="5" w:color="003C69" w:frame="1"/>
            <w:shd w:val="clear" w:color="auto" w:fill="003C69"/>
            <w:lang w:eastAsia="fr-FR"/>
          </w:rPr>
          <w:t>Postuler</w:t>
        </w:r>
      </w:hyperlink>
    </w:p>
    <w:p w:rsidR="00D523BD" w:rsidRDefault="00D523BD"/>
    <w:sectPr w:rsidR="00D523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35A"/>
    <w:rsid w:val="00B7635A"/>
    <w:rsid w:val="00D523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C003E"/>
  <w15:chartTrackingRefBased/>
  <w15:docId w15:val="{29F147ED-1048-4566-A8AC-D7AFF6B01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B763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7635A"/>
    <w:rPr>
      <w:rFonts w:ascii="Times New Roman" w:eastAsia="Times New Roman" w:hAnsi="Times New Roman" w:cs="Times New Roman"/>
      <w:b/>
      <w:bCs/>
      <w:kern w:val="36"/>
      <w:sz w:val="48"/>
      <w:szCs w:val="48"/>
      <w:lang w:eastAsia="fr-FR"/>
    </w:rPr>
  </w:style>
  <w:style w:type="character" w:styleId="lev">
    <w:name w:val="Strong"/>
    <w:basedOn w:val="Policepardfaut"/>
    <w:uiPriority w:val="22"/>
    <w:qFormat/>
    <w:rsid w:val="00B7635A"/>
    <w:rPr>
      <w:b/>
      <w:bCs/>
    </w:rPr>
  </w:style>
  <w:style w:type="paragraph" w:styleId="NormalWeb">
    <w:name w:val="Normal (Web)"/>
    <w:basedOn w:val="Normal"/>
    <w:uiPriority w:val="99"/>
    <w:semiHidden/>
    <w:unhideWhenUsed/>
    <w:rsid w:val="00B7635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B763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928067">
      <w:bodyDiv w:val="1"/>
      <w:marLeft w:val="0"/>
      <w:marRight w:val="0"/>
      <w:marTop w:val="0"/>
      <w:marBottom w:val="0"/>
      <w:divBdr>
        <w:top w:val="none" w:sz="0" w:space="0" w:color="auto"/>
        <w:left w:val="none" w:sz="0" w:space="0" w:color="auto"/>
        <w:bottom w:val="none" w:sz="0" w:space="0" w:color="auto"/>
        <w:right w:val="none" w:sz="0" w:space="0" w:color="auto"/>
      </w:divBdr>
      <w:divsChild>
        <w:div w:id="2143620952">
          <w:marLeft w:val="0"/>
          <w:marRight w:val="0"/>
          <w:marTop w:val="0"/>
          <w:marBottom w:val="150"/>
          <w:divBdr>
            <w:top w:val="none" w:sz="0" w:space="0" w:color="auto"/>
            <w:left w:val="none" w:sz="0" w:space="0" w:color="auto"/>
            <w:bottom w:val="none" w:sz="0" w:space="0" w:color="auto"/>
            <w:right w:val="none" w:sz="0" w:space="0" w:color="auto"/>
          </w:divBdr>
        </w:div>
        <w:div w:id="752631427">
          <w:marLeft w:val="-225"/>
          <w:marRight w:val="-225"/>
          <w:marTop w:val="0"/>
          <w:marBottom w:val="0"/>
          <w:divBdr>
            <w:top w:val="none" w:sz="0" w:space="0" w:color="auto"/>
            <w:left w:val="none" w:sz="0" w:space="0" w:color="auto"/>
            <w:bottom w:val="none" w:sz="0" w:space="0" w:color="auto"/>
            <w:right w:val="none" w:sz="0" w:space="0" w:color="auto"/>
          </w:divBdr>
          <w:divsChild>
            <w:div w:id="976490619">
              <w:marLeft w:val="0"/>
              <w:marRight w:val="0"/>
              <w:marTop w:val="0"/>
              <w:marBottom w:val="0"/>
              <w:divBdr>
                <w:top w:val="none" w:sz="0" w:space="0" w:color="auto"/>
                <w:left w:val="none" w:sz="0" w:space="0" w:color="auto"/>
                <w:bottom w:val="none" w:sz="0" w:space="0" w:color="auto"/>
                <w:right w:val="none" w:sz="0" w:space="0" w:color="auto"/>
              </w:divBdr>
            </w:div>
            <w:div w:id="1059017368">
              <w:marLeft w:val="0"/>
              <w:marRight w:val="0"/>
              <w:marTop w:val="0"/>
              <w:marBottom w:val="0"/>
              <w:divBdr>
                <w:top w:val="none" w:sz="0" w:space="0" w:color="auto"/>
                <w:left w:val="none" w:sz="0" w:space="0" w:color="auto"/>
                <w:bottom w:val="none" w:sz="0" w:space="0" w:color="auto"/>
                <w:right w:val="none" w:sz="0" w:space="0" w:color="auto"/>
              </w:divBdr>
            </w:div>
            <w:div w:id="705182652">
              <w:marLeft w:val="0"/>
              <w:marRight w:val="0"/>
              <w:marTop w:val="0"/>
              <w:marBottom w:val="0"/>
              <w:divBdr>
                <w:top w:val="none" w:sz="0" w:space="0" w:color="auto"/>
                <w:left w:val="none" w:sz="0" w:space="0" w:color="auto"/>
                <w:bottom w:val="none" w:sz="0" w:space="0" w:color="auto"/>
                <w:right w:val="none" w:sz="0" w:space="0" w:color="auto"/>
              </w:divBdr>
            </w:div>
            <w:div w:id="679235672">
              <w:marLeft w:val="0"/>
              <w:marRight w:val="0"/>
              <w:marTop w:val="0"/>
              <w:marBottom w:val="0"/>
              <w:divBdr>
                <w:top w:val="none" w:sz="0" w:space="0" w:color="auto"/>
                <w:left w:val="none" w:sz="0" w:space="0" w:color="auto"/>
                <w:bottom w:val="none" w:sz="0" w:space="0" w:color="auto"/>
                <w:right w:val="none" w:sz="0" w:space="0" w:color="auto"/>
              </w:divBdr>
            </w:div>
            <w:div w:id="1417242751">
              <w:marLeft w:val="0"/>
              <w:marRight w:val="0"/>
              <w:marTop w:val="0"/>
              <w:marBottom w:val="0"/>
              <w:divBdr>
                <w:top w:val="none" w:sz="0" w:space="0" w:color="auto"/>
                <w:left w:val="none" w:sz="0" w:space="0" w:color="auto"/>
                <w:bottom w:val="none" w:sz="0" w:space="0" w:color="auto"/>
                <w:right w:val="none" w:sz="0" w:space="0" w:color="auto"/>
              </w:divBdr>
            </w:div>
            <w:div w:id="1865439212">
              <w:marLeft w:val="0"/>
              <w:marRight w:val="0"/>
              <w:marTop w:val="0"/>
              <w:marBottom w:val="0"/>
              <w:divBdr>
                <w:top w:val="none" w:sz="0" w:space="0" w:color="auto"/>
                <w:left w:val="none" w:sz="0" w:space="0" w:color="auto"/>
                <w:bottom w:val="none" w:sz="0" w:space="0" w:color="auto"/>
                <w:right w:val="none" w:sz="0" w:space="0" w:color="auto"/>
              </w:divBdr>
            </w:div>
            <w:div w:id="270623907">
              <w:marLeft w:val="0"/>
              <w:marRight w:val="0"/>
              <w:marTop w:val="0"/>
              <w:marBottom w:val="0"/>
              <w:divBdr>
                <w:top w:val="none" w:sz="0" w:space="0" w:color="auto"/>
                <w:left w:val="none" w:sz="0" w:space="0" w:color="auto"/>
                <w:bottom w:val="none" w:sz="0" w:space="0" w:color="auto"/>
                <w:right w:val="none" w:sz="0" w:space="0" w:color="auto"/>
              </w:divBdr>
            </w:div>
            <w:div w:id="1420910481">
              <w:marLeft w:val="0"/>
              <w:marRight w:val="0"/>
              <w:marTop w:val="0"/>
              <w:marBottom w:val="0"/>
              <w:divBdr>
                <w:top w:val="none" w:sz="0" w:space="0" w:color="auto"/>
                <w:left w:val="none" w:sz="0" w:space="0" w:color="auto"/>
                <w:bottom w:val="none" w:sz="0" w:space="0" w:color="auto"/>
                <w:right w:val="none" w:sz="0" w:space="0" w:color="auto"/>
              </w:divBdr>
            </w:div>
            <w:div w:id="1777216496">
              <w:marLeft w:val="0"/>
              <w:marRight w:val="0"/>
              <w:marTop w:val="0"/>
              <w:marBottom w:val="0"/>
              <w:divBdr>
                <w:top w:val="none" w:sz="0" w:space="0" w:color="auto"/>
                <w:left w:val="none" w:sz="0" w:space="0" w:color="auto"/>
                <w:bottom w:val="none" w:sz="0" w:space="0" w:color="auto"/>
                <w:right w:val="none" w:sz="0" w:space="0" w:color="auto"/>
              </w:divBdr>
            </w:div>
          </w:divsChild>
        </w:div>
        <w:div w:id="837963153">
          <w:marLeft w:val="0"/>
          <w:marRight w:val="0"/>
          <w:marTop w:val="0"/>
          <w:marBottom w:val="0"/>
          <w:divBdr>
            <w:top w:val="none" w:sz="0" w:space="0" w:color="auto"/>
            <w:left w:val="none" w:sz="0" w:space="0" w:color="auto"/>
            <w:bottom w:val="none" w:sz="0" w:space="0" w:color="auto"/>
            <w:right w:val="none" w:sz="0" w:space="0" w:color="auto"/>
          </w:divBdr>
        </w:div>
        <w:div w:id="1324046112">
          <w:marLeft w:val="0"/>
          <w:marRight w:val="0"/>
          <w:marTop w:val="0"/>
          <w:marBottom w:val="0"/>
          <w:divBdr>
            <w:top w:val="none" w:sz="0" w:space="0" w:color="auto"/>
            <w:left w:val="none" w:sz="0" w:space="0" w:color="auto"/>
            <w:bottom w:val="none" w:sz="0" w:space="0" w:color="auto"/>
            <w:right w:val="none" w:sz="0" w:space="0" w:color="auto"/>
          </w:divBdr>
        </w:div>
        <w:div w:id="1974675876">
          <w:marLeft w:val="0"/>
          <w:marRight w:val="0"/>
          <w:marTop w:val="0"/>
          <w:marBottom w:val="0"/>
          <w:divBdr>
            <w:top w:val="none" w:sz="0" w:space="0" w:color="auto"/>
            <w:left w:val="none" w:sz="0" w:space="0" w:color="auto"/>
            <w:bottom w:val="none" w:sz="0" w:space="0" w:color="auto"/>
            <w:right w:val="none" w:sz="0" w:space="0" w:color="auto"/>
          </w:divBdr>
        </w:div>
        <w:div w:id="2077586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ternet.morbihan.gestmax.fr/apply/1458/1/charge-d-operations-en-batiment-h-f" TargetMode="External"/><Relationship Id="rId5" Type="http://schemas.openxmlformats.org/officeDocument/2006/relationships/image" Target="media/image1.gif"/><Relationship Id="rId4" Type="http://schemas.openxmlformats.org/officeDocument/2006/relationships/hyperlink" Target="javascript:history.back()"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1558</Words>
  <Characters>8573</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Conseil Départemental 56</Company>
  <LinksUpToDate>false</LinksUpToDate>
  <CharactersWithSpaces>10111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MARCOTTE Virginie</dc:creator>
  <cp:keywords/>
  <dc:description/>
  <cp:lastModifiedBy>MARCOTTE Virginie</cp:lastModifiedBy>
  <cp:revision>1</cp:revision>
  <dcterms:created xsi:type="dcterms:W3CDTF">2022-11-03T13:04:00Z</dcterms:created>
  <dcterms:modified xsi:type="dcterms:W3CDTF">2022-11-03T13:05:00Z</dcterms:modified>
</cp:coreProperties>
</file>