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FD77" w14:textId="77777777" w:rsidR="005E7A93" w:rsidRDefault="005E7A93" w:rsidP="00902CF6">
      <w:pPr>
        <w:pStyle w:val="Standard"/>
        <w:jc w:val="both"/>
      </w:pPr>
    </w:p>
    <w:p w14:paraId="574DBB23" w14:textId="77777777" w:rsidR="005E7A93" w:rsidRDefault="005E7A93" w:rsidP="00902CF6">
      <w:pPr>
        <w:pStyle w:val="Standard"/>
        <w:jc w:val="both"/>
      </w:pPr>
    </w:p>
    <w:p w14:paraId="23D22440" w14:textId="77777777" w:rsidR="009B10A1" w:rsidRPr="0024073A" w:rsidRDefault="009B10A1" w:rsidP="009B10A1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>La Communauté d’Agglomération Coulommiers Pays de Brie</w:t>
      </w:r>
    </w:p>
    <w:p w14:paraId="4FC57C2C" w14:textId="77777777" w:rsidR="009B10A1" w:rsidRPr="0024073A" w:rsidRDefault="009B10A1" w:rsidP="009B10A1">
      <w:pPr>
        <w:rPr>
          <w:rFonts w:eastAsia="Times New Roman" w:cstheme="minorHAnsi"/>
          <w:sz w:val="24"/>
          <w:szCs w:val="24"/>
          <w:lang w:eastAsia="fr-FR"/>
        </w:rPr>
      </w:pPr>
      <w:r w:rsidRPr="0024073A">
        <w:rPr>
          <w:rFonts w:eastAsia="Times New Roman" w:cstheme="minorHAnsi"/>
          <w:sz w:val="24"/>
          <w:szCs w:val="24"/>
          <w:lang w:eastAsia="fr-FR"/>
        </w:rPr>
        <w:t>Seine-et-Marne – 60 km (Est) de Paris</w:t>
      </w:r>
    </w:p>
    <w:p w14:paraId="6639846A" w14:textId="77777777" w:rsidR="009B10A1" w:rsidRPr="0024073A" w:rsidRDefault="009B10A1" w:rsidP="009B10A1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4073A">
        <w:rPr>
          <w:rFonts w:eastAsia="Times New Roman" w:cstheme="minorHAnsi"/>
          <w:sz w:val="24"/>
          <w:szCs w:val="24"/>
          <w:lang w:eastAsia="fr-FR"/>
        </w:rPr>
        <w:t>94 000 habitants – 54 communes</w:t>
      </w: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4799CDF2" w14:textId="77777777" w:rsidR="009B10A1" w:rsidRPr="0024073A" w:rsidRDefault="009B10A1" w:rsidP="009B10A1">
      <w:pPr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27E84EB" w14:textId="77777777" w:rsidR="009B10A1" w:rsidRPr="0024073A" w:rsidRDefault="009B10A1" w:rsidP="009B10A1">
      <w:pPr>
        <w:rPr>
          <w:rFonts w:eastAsia="Times New Roman" w:cstheme="minorHAnsi"/>
          <w:sz w:val="24"/>
          <w:szCs w:val="24"/>
          <w:lang w:eastAsia="fr-FR"/>
        </w:rPr>
      </w:pP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RECRUTE </w:t>
      </w:r>
      <w:r w:rsidRPr="0024073A">
        <w:rPr>
          <w:rFonts w:eastAsia="Times New Roman" w:cstheme="minorHAnsi"/>
          <w:sz w:val="24"/>
          <w:szCs w:val="24"/>
          <w:lang w:eastAsia="fr-FR"/>
        </w:rPr>
        <w:t>(selon conditions statutaires)</w:t>
      </w:r>
    </w:p>
    <w:p w14:paraId="7ABE1A90" w14:textId="77777777" w:rsidR="009B10A1" w:rsidRPr="0024073A" w:rsidRDefault="009B10A1" w:rsidP="009B10A1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</w:p>
    <w:p w14:paraId="6A0DF56E" w14:textId="647F1AB6" w:rsidR="009B10A1" w:rsidRPr="0024073A" w:rsidRDefault="009B10A1" w:rsidP="009B10A1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</w:rPr>
        <w:t xml:space="preserve">Un(e) </w:t>
      </w:r>
      <w:r w:rsidR="0095643B">
        <w:rPr>
          <w:b/>
          <w:bCs/>
          <w:sz w:val="24"/>
          <w:szCs w:val="24"/>
        </w:rPr>
        <w:t>Technicien</w:t>
      </w:r>
      <w:r w:rsidRPr="00966754">
        <w:rPr>
          <w:b/>
          <w:bCs/>
          <w:sz w:val="24"/>
          <w:szCs w:val="24"/>
        </w:rPr>
        <w:t>(</w:t>
      </w:r>
      <w:r w:rsidR="0095643B">
        <w:rPr>
          <w:b/>
          <w:bCs/>
          <w:sz w:val="24"/>
          <w:szCs w:val="24"/>
        </w:rPr>
        <w:t>n</w:t>
      </w:r>
      <w:r w:rsidRPr="00966754">
        <w:rPr>
          <w:b/>
          <w:bCs/>
          <w:sz w:val="24"/>
          <w:szCs w:val="24"/>
        </w:rPr>
        <w:t xml:space="preserve">e) </w:t>
      </w:r>
      <w:r w:rsidR="0095643B">
        <w:rPr>
          <w:b/>
          <w:bCs/>
          <w:sz w:val="24"/>
          <w:szCs w:val="24"/>
        </w:rPr>
        <w:t>Eau et Assainissement</w:t>
      </w:r>
      <w:r w:rsidRPr="0024073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(H/F)</w:t>
      </w:r>
    </w:p>
    <w:p w14:paraId="348D6530" w14:textId="77777777" w:rsidR="009B10A1" w:rsidRPr="0024073A" w:rsidRDefault="009B10A1" w:rsidP="009B10A1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Titulaire/C</w:t>
      </w:r>
      <w:r w:rsidRPr="0024073A">
        <w:rPr>
          <w:rFonts w:eastAsia="Times New Roman" w:cstheme="minorHAnsi"/>
          <w:sz w:val="24"/>
          <w:szCs w:val="24"/>
          <w:lang w:eastAsia="fr-FR"/>
        </w:rPr>
        <w:t>ontractuel</w:t>
      </w:r>
    </w:p>
    <w:p w14:paraId="132DD1D7" w14:textId="5BC4172E" w:rsidR="00902CF6" w:rsidRPr="00966754" w:rsidRDefault="00902CF6" w:rsidP="00966754">
      <w:pPr>
        <w:pStyle w:val="Standard"/>
        <w:rPr>
          <w:b/>
          <w:bCs/>
          <w:sz w:val="24"/>
          <w:szCs w:val="24"/>
        </w:rPr>
      </w:pPr>
    </w:p>
    <w:p w14:paraId="75C4F1D2" w14:textId="23927342" w:rsidR="006407D3" w:rsidRDefault="00A22919" w:rsidP="006407D3">
      <w:pPr>
        <w:pStyle w:val="Standard"/>
        <w:jc w:val="both"/>
      </w:pPr>
      <w:r>
        <w:t>Placé s</w:t>
      </w:r>
      <w:r w:rsidR="006407D3" w:rsidRPr="003756FD">
        <w:t>ous l’autorité d</w:t>
      </w:r>
      <w:r w:rsidR="0095643B">
        <w:t xml:space="preserve">u </w:t>
      </w:r>
      <w:r w:rsidR="006407D3">
        <w:t>responsable du service</w:t>
      </w:r>
      <w:r w:rsidR="006407D3" w:rsidRPr="003756FD">
        <w:t xml:space="preserve"> </w:t>
      </w:r>
      <w:r w:rsidR="0095643B">
        <w:t>Eau et Assainissement</w:t>
      </w:r>
      <w:r w:rsidR="006407D3">
        <w:t>.</w:t>
      </w:r>
    </w:p>
    <w:p w14:paraId="5FD7E2D8" w14:textId="77777777" w:rsidR="004B29A1" w:rsidRDefault="004B29A1" w:rsidP="004B29A1">
      <w:pPr>
        <w:pStyle w:val="Standard"/>
        <w:jc w:val="both"/>
      </w:pPr>
    </w:p>
    <w:p w14:paraId="750D45E1" w14:textId="07D11238" w:rsidR="00902CF6" w:rsidRDefault="004B29A1" w:rsidP="00891185">
      <w:pPr>
        <w:pStyle w:val="Standard"/>
        <w:jc w:val="left"/>
      </w:pPr>
      <w:r w:rsidRPr="000755B4">
        <w:rPr>
          <w:b/>
          <w:bCs/>
          <w:u w:val="single"/>
        </w:rPr>
        <w:t>Missions principales du poste</w:t>
      </w:r>
      <w:r w:rsidR="00891185" w:rsidRPr="00891185">
        <w:t xml:space="preserve"> :</w:t>
      </w:r>
    </w:p>
    <w:p w14:paraId="7D40D783" w14:textId="77777777" w:rsidR="00891185" w:rsidRDefault="00891185" w:rsidP="00891185">
      <w:pPr>
        <w:pStyle w:val="Standard"/>
        <w:rPr>
          <w:u w:val="single"/>
        </w:rPr>
      </w:pPr>
    </w:p>
    <w:p w14:paraId="1E9CFEC8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Consulter, coordonner, assurer le suivi technique et financier</w:t>
      </w:r>
      <w:r>
        <w:rPr>
          <w:rFonts w:asciiTheme="minorHAnsi" w:eastAsia="Times New Roman" w:hAnsiTheme="minorHAnsi" w:cstheme="minorHAnsi"/>
          <w:lang w:eastAsia="fr-FR"/>
        </w:rPr>
        <w:t xml:space="preserve"> des projets et</w:t>
      </w:r>
      <w:r w:rsidRPr="007B6CD5">
        <w:rPr>
          <w:rFonts w:asciiTheme="minorHAnsi" w:eastAsia="Times New Roman" w:hAnsiTheme="minorHAnsi" w:cstheme="minorHAnsi"/>
          <w:lang w:eastAsia="fr-FR"/>
        </w:rPr>
        <w:t xml:space="preserve"> réceptionner les travaux</w:t>
      </w:r>
    </w:p>
    <w:p w14:paraId="07E6F62F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Assurer de la MOE non externalisée (conception et exécution)</w:t>
      </w:r>
    </w:p>
    <w:p w14:paraId="427F0D0A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Suivre les marchés de MOE</w:t>
      </w:r>
    </w:p>
    <w:p w14:paraId="1F2419AB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Réaliser des études d’opportunité et de faisabilité</w:t>
      </w:r>
    </w:p>
    <w:p w14:paraId="46F97137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Assurer l'instruction des demandes d'urbanisme/D.I.C.T./demandes de raccordement</w:t>
      </w:r>
    </w:p>
    <w:p w14:paraId="6A791861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Assurer la tenue et la mise à jour des données, fichiers et cartographies</w:t>
      </w:r>
    </w:p>
    <w:p w14:paraId="42A9336E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Mise en œuvre d'outils de suivi, d'observation et d'évaluation des dispositifs</w:t>
      </w:r>
    </w:p>
    <w:p w14:paraId="7026D5E7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Porter un diagnostic sur le patrimoine à l’appui des inspections télévisuelles</w:t>
      </w:r>
    </w:p>
    <w:p w14:paraId="1CE9020C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Analyser et intégrer les résultats des travaux d'expertise</w:t>
      </w:r>
    </w:p>
    <w:p w14:paraId="3200350A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Commanditer des travaux d'expertise</w:t>
      </w:r>
    </w:p>
    <w:p w14:paraId="4CFFA0B1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Effectuer des études de coût prévisionnelles</w:t>
      </w:r>
    </w:p>
    <w:p w14:paraId="05C47AE6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Etablir un cahier des charges</w:t>
      </w:r>
    </w:p>
    <w:p w14:paraId="5DAB7FCD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Etablir un programme d'opération</w:t>
      </w:r>
    </w:p>
    <w:p w14:paraId="1752C8CC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Pilotage du programme et prise en compte des notions de coût global et de chantier propre</w:t>
      </w:r>
    </w:p>
    <w:p w14:paraId="5DEDEE1C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 xml:space="preserve">Avoir une bonne </w:t>
      </w:r>
      <w:r>
        <w:rPr>
          <w:rFonts w:asciiTheme="minorHAnsi" w:eastAsia="Times New Roman" w:hAnsiTheme="minorHAnsi" w:cstheme="minorHAnsi"/>
          <w:lang w:eastAsia="fr-FR"/>
        </w:rPr>
        <w:t xml:space="preserve">connaissance </w:t>
      </w:r>
      <w:r w:rsidRPr="007B6CD5">
        <w:rPr>
          <w:rFonts w:asciiTheme="minorHAnsi" w:eastAsia="Times New Roman" w:hAnsiTheme="minorHAnsi" w:cstheme="minorHAnsi"/>
          <w:lang w:eastAsia="fr-FR"/>
        </w:rPr>
        <w:t>des marchés publics</w:t>
      </w:r>
    </w:p>
    <w:p w14:paraId="0BD48443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Suivre l'exécution du budget d'une opération</w:t>
      </w:r>
    </w:p>
    <w:p w14:paraId="72E2BAE1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Rechercher des financements</w:t>
      </w:r>
    </w:p>
    <w:p w14:paraId="7F2840F2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Contrôler l'exécution des marchés publics</w:t>
      </w:r>
    </w:p>
    <w:p w14:paraId="465083D1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Contrôler la gestion et l'engagement des dépenses</w:t>
      </w:r>
    </w:p>
    <w:p w14:paraId="19DDC52A" w14:textId="77777777" w:rsidR="00740AE2" w:rsidRPr="007B6CD5" w:rsidRDefault="00740AE2" w:rsidP="00740AE2">
      <w:pPr>
        <w:numPr>
          <w:ilvl w:val="0"/>
          <w:numId w:val="9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7B6CD5">
        <w:rPr>
          <w:rFonts w:asciiTheme="minorHAnsi" w:eastAsia="Times New Roman" w:hAnsiTheme="minorHAnsi" w:cstheme="minorHAnsi"/>
          <w:lang w:eastAsia="fr-FR"/>
        </w:rPr>
        <w:t>Contrôler la conformité des documents administratifs</w:t>
      </w:r>
    </w:p>
    <w:p w14:paraId="25A783C3" w14:textId="6BE1A6BC" w:rsidR="001C45E2" w:rsidRDefault="00740AE2" w:rsidP="00740AE2">
      <w:pPr>
        <w:pStyle w:val="Standard"/>
        <w:numPr>
          <w:ilvl w:val="0"/>
          <w:numId w:val="9"/>
        </w:numPr>
        <w:jc w:val="both"/>
      </w:pPr>
      <w:r w:rsidRPr="007B6CD5">
        <w:rPr>
          <w:rFonts w:asciiTheme="minorHAnsi" w:eastAsia="Times New Roman" w:hAnsiTheme="minorHAnsi" w:cstheme="minorHAnsi"/>
          <w:lang w:eastAsia="fr-FR"/>
        </w:rPr>
        <w:t>Réaliser des tableaux de bord</w:t>
      </w:r>
      <w:r w:rsidR="00A26FB4">
        <w:t>.</w:t>
      </w:r>
    </w:p>
    <w:p w14:paraId="2676A629" w14:textId="77777777" w:rsidR="00902CF6" w:rsidRDefault="00902CF6" w:rsidP="00902CF6">
      <w:pPr>
        <w:pStyle w:val="Standard"/>
        <w:jc w:val="both"/>
      </w:pPr>
    </w:p>
    <w:p w14:paraId="55508A7D" w14:textId="77777777" w:rsidR="00DF16A8" w:rsidRDefault="00DF16A8">
      <w:pPr>
        <w:pStyle w:val="Standard"/>
        <w:jc w:val="both"/>
      </w:pPr>
    </w:p>
    <w:p w14:paraId="37D008E3" w14:textId="4AB29447" w:rsidR="00740AE2" w:rsidRDefault="00740AE2" w:rsidP="009D130B">
      <w:pPr>
        <w:pStyle w:val="Standard"/>
        <w:jc w:val="left"/>
        <w:rPr>
          <w:b/>
          <w:bCs/>
        </w:rPr>
      </w:pPr>
      <w:r>
        <w:rPr>
          <w:b/>
          <w:bCs/>
          <w:u w:val="single"/>
        </w:rPr>
        <w:t>Connaissances techniques</w:t>
      </w:r>
      <w:r w:rsidRPr="00184142">
        <w:rPr>
          <w:b/>
          <w:bCs/>
        </w:rPr>
        <w:t> :</w:t>
      </w:r>
    </w:p>
    <w:p w14:paraId="33A8F717" w14:textId="77777777" w:rsidR="00E76C5F" w:rsidRPr="00675B35" w:rsidRDefault="00E76C5F" w:rsidP="00E76C5F">
      <w:pPr>
        <w:numPr>
          <w:ilvl w:val="0"/>
          <w:numId w:val="15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 xml:space="preserve">Connaissance </w:t>
      </w:r>
      <w:r w:rsidRPr="00675B35">
        <w:rPr>
          <w:rFonts w:asciiTheme="minorHAnsi" w:eastAsia="Times New Roman" w:hAnsiTheme="minorHAnsi" w:cstheme="minorHAnsi"/>
          <w:lang w:eastAsia="fr-FR"/>
        </w:rPr>
        <w:t>des procédés dans les domaines de l’</w:t>
      </w:r>
      <w:r>
        <w:rPr>
          <w:rFonts w:asciiTheme="minorHAnsi" w:eastAsia="Times New Roman" w:hAnsiTheme="minorHAnsi" w:cstheme="minorHAnsi"/>
          <w:lang w:eastAsia="fr-FR"/>
        </w:rPr>
        <w:t>E</w:t>
      </w:r>
      <w:r w:rsidRPr="00675B35">
        <w:rPr>
          <w:rFonts w:asciiTheme="minorHAnsi" w:eastAsia="Times New Roman" w:hAnsiTheme="minorHAnsi" w:cstheme="minorHAnsi"/>
          <w:lang w:eastAsia="fr-FR"/>
        </w:rPr>
        <w:t>au et de l’</w:t>
      </w:r>
      <w:r>
        <w:rPr>
          <w:rFonts w:asciiTheme="minorHAnsi" w:eastAsia="Times New Roman" w:hAnsiTheme="minorHAnsi" w:cstheme="minorHAnsi"/>
          <w:lang w:eastAsia="fr-FR"/>
        </w:rPr>
        <w:t>A</w:t>
      </w:r>
      <w:r w:rsidRPr="00675B35">
        <w:rPr>
          <w:rFonts w:asciiTheme="minorHAnsi" w:eastAsia="Times New Roman" w:hAnsiTheme="minorHAnsi" w:cstheme="minorHAnsi"/>
          <w:lang w:eastAsia="fr-FR"/>
        </w:rPr>
        <w:t>ssainissement, G</w:t>
      </w:r>
      <w:r>
        <w:rPr>
          <w:rFonts w:asciiTheme="minorHAnsi" w:eastAsia="Times New Roman" w:hAnsiTheme="minorHAnsi" w:cstheme="minorHAnsi"/>
          <w:lang w:eastAsia="fr-FR"/>
        </w:rPr>
        <w:t>.</w:t>
      </w:r>
      <w:r w:rsidRPr="00675B35">
        <w:rPr>
          <w:rFonts w:asciiTheme="minorHAnsi" w:eastAsia="Times New Roman" w:hAnsiTheme="minorHAnsi" w:cstheme="minorHAnsi"/>
          <w:lang w:eastAsia="fr-FR"/>
        </w:rPr>
        <w:t>E</w:t>
      </w:r>
      <w:r>
        <w:rPr>
          <w:rFonts w:asciiTheme="minorHAnsi" w:eastAsia="Times New Roman" w:hAnsiTheme="minorHAnsi" w:cstheme="minorHAnsi"/>
          <w:lang w:eastAsia="fr-FR"/>
        </w:rPr>
        <w:t>.</w:t>
      </w:r>
      <w:r w:rsidRPr="00675B35">
        <w:rPr>
          <w:rFonts w:asciiTheme="minorHAnsi" w:eastAsia="Times New Roman" w:hAnsiTheme="minorHAnsi" w:cstheme="minorHAnsi"/>
          <w:lang w:eastAsia="fr-FR"/>
        </w:rPr>
        <w:t>P</w:t>
      </w:r>
      <w:r>
        <w:rPr>
          <w:rFonts w:asciiTheme="minorHAnsi" w:eastAsia="Times New Roman" w:hAnsiTheme="minorHAnsi" w:cstheme="minorHAnsi"/>
          <w:lang w:eastAsia="fr-FR"/>
        </w:rPr>
        <w:t>.</w:t>
      </w:r>
      <w:r w:rsidRPr="00675B35">
        <w:rPr>
          <w:rFonts w:asciiTheme="minorHAnsi" w:eastAsia="Times New Roman" w:hAnsiTheme="minorHAnsi" w:cstheme="minorHAnsi"/>
          <w:lang w:eastAsia="fr-FR"/>
        </w:rPr>
        <w:t>U</w:t>
      </w:r>
      <w:r>
        <w:rPr>
          <w:rFonts w:asciiTheme="minorHAnsi" w:eastAsia="Times New Roman" w:hAnsiTheme="minorHAnsi" w:cstheme="minorHAnsi"/>
          <w:lang w:eastAsia="fr-FR"/>
        </w:rPr>
        <w:t>.</w:t>
      </w:r>
      <w:r w:rsidRPr="00675B35">
        <w:rPr>
          <w:rFonts w:asciiTheme="minorHAnsi" w:eastAsia="Times New Roman" w:hAnsiTheme="minorHAnsi" w:cstheme="minorHAnsi"/>
          <w:lang w:eastAsia="fr-FR"/>
        </w:rPr>
        <w:t xml:space="preserve">, </w:t>
      </w:r>
      <w:proofErr w:type="spellStart"/>
      <w:r w:rsidRPr="00675B35">
        <w:rPr>
          <w:rFonts w:asciiTheme="minorHAnsi" w:eastAsia="Times New Roman" w:hAnsiTheme="minorHAnsi" w:cstheme="minorHAnsi"/>
          <w:lang w:eastAsia="fr-FR"/>
        </w:rPr>
        <w:t>G</w:t>
      </w:r>
      <w:r>
        <w:rPr>
          <w:rFonts w:asciiTheme="minorHAnsi" w:eastAsia="Times New Roman" w:hAnsiTheme="minorHAnsi" w:cstheme="minorHAnsi"/>
          <w:lang w:eastAsia="fr-FR"/>
        </w:rPr>
        <w:t>e.</w:t>
      </w:r>
      <w:r w:rsidRPr="00675B35">
        <w:rPr>
          <w:rFonts w:asciiTheme="minorHAnsi" w:eastAsia="Times New Roman" w:hAnsiTheme="minorHAnsi" w:cstheme="minorHAnsi"/>
          <w:lang w:eastAsia="fr-FR"/>
        </w:rPr>
        <w:t>M</w:t>
      </w:r>
      <w:r>
        <w:rPr>
          <w:rFonts w:asciiTheme="minorHAnsi" w:eastAsia="Times New Roman" w:hAnsiTheme="minorHAnsi" w:cstheme="minorHAnsi"/>
          <w:lang w:eastAsia="fr-FR"/>
        </w:rPr>
        <w:t>.</w:t>
      </w:r>
      <w:r w:rsidRPr="00675B35">
        <w:rPr>
          <w:rFonts w:asciiTheme="minorHAnsi" w:eastAsia="Times New Roman" w:hAnsiTheme="minorHAnsi" w:cstheme="minorHAnsi"/>
          <w:lang w:eastAsia="fr-FR"/>
        </w:rPr>
        <w:t>A</w:t>
      </w:r>
      <w:r>
        <w:rPr>
          <w:rFonts w:asciiTheme="minorHAnsi" w:eastAsia="Times New Roman" w:hAnsiTheme="minorHAnsi" w:cstheme="minorHAnsi"/>
          <w:lang w:eastAsia="fr-FR"/>
        </w:rPr>
        <w:t>.</w:t>
      </w:r>
      <w:r w:rsidRPr="00675B35">
        <w:rPr>
          <w:rFonts w:asciiTheme="minorHAnsi" w:eastAsia="Times New Roman" w:hAnsiTheme="minorHAnsi" w:cstheme="minorHAnsi"/>
          <w:lang w:eastAsia="fr-FR"/>
        </w:rPr>
        <w:t>P</w:t>
      </w:r>
      <w:r>
        <w:rPr>
          <w:rFonts w:asciiTheme="minorHAnsi" w:eastAsia="Times New Roman" w:hAnsiTheme="minorHAnsi" w:cstheme="minorHAnsi"/>
          <w:lang w:eastAsia="fr-FR"/>
        </w:rPr>
        <w:t>.</w:t>
      </w:r>
      <w:r w:rsidRPr="00675B35">
        <w:rPr>
          <w:rFonts w:asciiTheme="minorHAnsi" w:eastAsia="Times New Roman" w:hAnsiTheme="minorHAnsi" w:cstheme="minorHAnsi"/>
          <w:lang w:eastAsia="fr-FR"/>
        </w:rPr>
        <w:t>I</w:t>
      </w:r>
      <w:proofErr w:type="spellEnd"/>
      <w:r>
        <w:rPr>
          <w:rFonts w:asciiTheme="minorHAnsi" w:eastAsia="Times New Roman" w:hAnsiTheme="minorHAnsi" w:cstheme="minorHAnsi"/>
          <w:lang w:eastAsia="fr-FR"/>
        </w:rPr>
        <w:t>.</w:t>
      </w:r>
    </w:p>
    <w:p w14:paraId="741BEBD8" w14:textId="77777777" w:rsidR="00E76C5F" w:rsidRDefault="00E76C5F" w:rsidP="00E76C5F">
      <w:pPr>
        <w:numPr>
          <w:ilvl w:val="0"/>
          <w:numId w:val="15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Connaissance</w:t>
      </w:r>
      <w:r w:rsidRPr="00675B35">
        <w:rPr>
          <w:rFonts w:asciiTheme="minorHAnsi" w:eastAsia="Times New Roman" w:hAnsiTheme="minorHAnsi" w:cstheme="minorHAnsi"/>
          <w:lang w:eastAsia="fr-FR"/>
        </w:rPr>
        <w:t xml:space="preserve"> des procédures d’achats publics</w:t>
      </w:r>
    </w:p>
    <w:p w14:paraId="6E33AA0A" w14:textId="77777777" w:rsidR="00E76C5F" w:rsidRPr="00675B35" w:rsidRDefault="00E76C5F" w:rsidP="00E76C5F">
      <w:pPr>
        <w:numPr>
          <w:ilvl w:val="0"/>
          <w:numId w:val="15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Connaissances des règles de l’hydraulique</w:t>
      </w:r>
    </w:p>
    <w:p w14:paraId="4F0F231D" w14:textId="77777777" w:rsidR="00E76C5F" w:rsidRPr="00675B35" w:rsidRDefault="00E76C5F" w:rsidP="00E76C5F">
      <w:pPr>
        <w:numPr>
          <w:ilvl w:val="0"/>
          <w:numId w:val="15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Connaissance des règles d’hygiène et de sécurité</w:t>
      </w:r>
    </w:p>
    <w:p w14:paraId="12C2F584" w14:textId="77777777" w:rsidR="00E76C5F" w:rsidRPr="00675B35" w:rsidRDefault="00E76C5F" w:rsidP="00E76C5F">
      <w:pPr>
        <w:numPr>
          <w:ilvl w:val="0"/>
          <w:numId w:val="15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675B35">
        <w:rPr>
          <w:rFonts w:asciiTheme="minorHAnsi" w:eastAsia="Times New Roman" w:hAnsiTheme="minorHAnsi" w:cstheme="minorHAnsi"/>
          <w:lang w:eastAsia="fr-FR"/>
        </w:rPr>
        <w:t>Maitrise des outils informatiques de bureautique et bonnes connaissances dans les logiciels métiers type AutoCAD</w:t>
      </w:r>
      <w:r>
        <w:rPr>
          <w:rFonts w:asciiTheme="minorHAnsi" w:eastAsia="Times New Roman" w:hAnsiTheme="minorHAnsi" w:cstheme="minorHAnsi"/>
          <w:lang w:eastAsia="fr-FR"/>
        </w:rPr>
        <w:t xml:space="preserve">, </w:t>
      </w:r>
      <w:proofErr w:type="spellStart"/>
      <w:r w:rsidRPr="00C65D70">
        <w:rPr>
          <w:rFonts w:asciiTheme="minorHAnsi" w:eastAsia="Times New Roman" w:hAnsiTheme="minorHAnsi" w:cstheme="minorHAnsi"/>
          <w:lang w:eastAsia="fr-FR"/>
        </w:rPr>
        <w:t>Geomensura</w:t>
      </w:r>
      <w:proofErr w:type="spellEnd"/>
      <w:r>
        <w:rPr>
          <w:rFonts w:asciiTheme="minorHAnsi" w:eastAsia="Times New Roman" w:hAnsiTheme="minorHAnsi" w:cstheme="minorHAnsi"/>
          <w:lang w:eastAsia="fr-FR"/>
        </w:rPr>
        <w:t xml:space="preserve">, </w:t>
      </w:r>
      <w:r w:rsidRPr="00C65D70">
        <w:rPr>
          <w:rFonts w:asciiTheme="minorHAnsi" w:eastAsia="Times New Roman" w:hAnsiTheme="minorHAnsi" w:cstheme="minorHAnsi"/>
          <w:lang w:eastAsia="fr-FR"/>
        </w:rPr>
        <w:t>GS’O</w:t>
      </w:r>
      <w:r>
        <w:rPr>
          <w:rFonts w:asciiTheme="minorHAnsi" w:eastAsia="Times New Roman" w:hAnsiTheme="minorHAnsi" w:cstheme="minorHAnsi"/>
          <w:lang w:eastAsia="fr-FR"/>
        </w:rPr>
        <w:t>, …</w:t>
      </w:r>
    </w:p>
    <w:p w14:paraId="5C518498" w14:textId="77777777" w:rsidR="00E76C5F" w:rsidRDefault="00E76C5F" w:rsidP="00E76C5F">
      <w:pPr>
        <w:numPr>
          <w:ilvl w:val="0"/>
          <w:numId w:val="15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>
        <w:rPr>
          <w:rFonts w:asciiTheme="minorHAnsi" w:eastAsia="Times New Roman" w:hAnsiTheme="minorHAnsi" w:cstheme="minorHAnsi"/>
          <w:lang w:eastAsia="fr-FR"/>
        </w:rPr>
        <w:t>Connaissance</w:t>
      </w:r>
      <w:r w:rsidRPr="00675B35">
        <w:rPr>
          <w:rFonts w:asciiTheme="minorHAnsi" w:eastAsia="Times New Roman" w:hAnsiTheme="minorHAnsi" w:cstheme="minorHAnsi"/>
          <w:lang w:eastAsia="fr-FR"/>
        </w:rPr>
        <w:t xml:space="preserve"> du fonctionnement des collectivités territoriales</w:t>
      </w:r>
    </w:p>
    <w:p w14:paraId="08BC795B" w14:textId="2CC2DDFA" w:rsidR="00E76C5F" w:rsidRPr="00675B35" w:rsidRDefault="00E76C5F" w:rsidP="00E76C5F">
      <w:pPr>
        <w:numPr>
          <w:ilvl w:val="0"/>
          <w:numId w:val="15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675B35">
        <w:rPr>
          <w:rFonts w:asciiTheme="minorHAnsi" w:eastAsia="Times New Roman" w:hAnsiTheme="minorHAnsi" w:cstheme="minorHAnsi"/>
          <w:lang w:eastAsia="fr-FR"/>
        </w:rPr>
        <w:t>Travail dans le respect des objectifs de délais et de coû</w:t>
      </w:r>
      <w:r>
        <w:rPr>
          <w:rFonts w:asciiTheme="minorHAnsi" w:eastAsia="Times New Roman" w:hAnsiTheme="minorHAnsi" w:cstheme="minorHAnsi"/>
          <w:lang w:eastAsia="fr-FR"/>
        </w:rPr>
        <w:t>ts</w:t>
      </w:r>
    </w:p>
    <w:p w14:paraId="2EE36DD1" w14:textId="5476939E" w:rsidR="00184142" w:rsidRDefault="00184142" w:rsidP="00E76C5F">
      <w:pPr>
        <w:pStyle w:val="Standard"/>
        <w:jc w:val="left"/>
        <w:rPr>
          <w:b/>
          <w:bCs/>
          <w:u w:val="single"/>
        </w:rPr>
      </w:pPr>
    </w:p>
    <w:p w14:paraId="74B9CEF2" w14:textId="77777777" w:rsidR="00F43E9A" w:rsidRDefault="00F43E9A" w:rsidP="009D130B">
      <w:pPr>
        <w:pStyle w:val="Standard"/>
        <w:jc w:val="left"/>
        <w:rPr>
          <w:b/>
          <w:bCs/>
          <w:u w:val="single"/>
        </w:rPr>
      </w:pPr>
    </w:p>
    <w:p w14:paraId="19696F90" w14:textId="77777777" w:rsidR="00F43E9A" w:rsidRDefault="00F43E9A" w:rsidP="009D130B">
      <w:pPr>
        <w:pStyle w:val="Standard"/>
        <w:jc w:val="left"/>
        <w:rPr>
          <w:b/>
          <w:bCs/>
          <w:u w:val="single"/>
        </w:rPr>
      </w:pPr>
    </w:p>
    <w:p w14:paraId="2BC10814" w14:textId="77777777" w:rsidR="00F43E9A" w:rsidRDefault="00F43E9A" w:rsidP="009D130B">
      <w:pPr>
        <w:pStyle w:val="Standard"/>
        <w:jc w:val="left"/>
        <w:rPr>
          <w:b/>
          <w:bCs/>
          <w:u w:val="single"/>
        </w:rPr>
      </w:pPr>
    </w:p>
    <w:p w14:paraId="1D2FD520" w14:textId="77777777" w:rsidR="00F43E9A" w:rsidRDefault="00F43E9A" w:rsidP="009D130B">
      <w:pPr>
        <w:pStyle w:val="Standard"/>
        <w:jc w:val="left"/>
        <w:rPr>
          <w:b/>
          <w:bCs/>
          <w:u w:val="single"/>
        </w:rPr>
      </w:pPr>
    </w:p>
    <w:p w14:paraId="0DDDB2FB" w14:textId="275FB1AC" w:rsidR="00F01F3F" w:rsidRPr="006357D0" w:rsidRDefault="00184142" w:rsidP="009D130B">
      <w:pPr>
        <w:pStyle w:val="Standard"/>
        <w:jc w:val="left"/>
        <w:rPr>
          <w:b/>
          <w:bCs/>
          <w:u w:val="single"/>
        </w:rPr>
      </w:pPr>
      <w:r>
        <w:rPr>
          <w:b/>
          <w:bCs/>
          <w:u w:val="single"/>
        </w:rPr>
        <w:t>Qualités</w:t>
      </w:r>
      <w:r w:rsidR="00F01F3F" w:rsidRPr="006357D0">
        <w:rPr>
          <w:b/>
          <w:bCs/>
          <w:u w:val="single"/>
        </w:rPr>
        <w:t xml:space="preserve"> requises</w:t>
      </w:r>
      <w:r w:rsidR="006357D0" w:rsidRPr="00184142">
        <w:rPr>
          <w:b/>
          <w:bCs/>
        </w:rPr>
        <w:t> :</w:t>
      </w:r>
    </w:p>
    <w:p w14:paraId="0D280B4C" w14:textId="77777777" w:rsidR="00F01F3F" w:rsidRDefault="00F01F3F" w:rsidP="00F01F3F">
      <w:pPr>
        <w:pStyle w:val="Standard"/>
      </w:pPr>
    </w:p>
    <w:p w14:paraId="63EFB003" w14:textId="77777777" w:rsidR="0074116D" w:rsidRPr="000E6408" w:rsidRDefault="0074116D" w:rsidP="0074116D">
      <w:pPr>
        <w:numPr>
          <w:ilvl w:val="0"/>
          <w:numId w:val="10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0E6408">
        <w:rPr>
          <w:rFonts w:asciiTheme="minorHAnsi" w:eastAsia="Times New Roman" w:hAnsiTheme="minorHAnsi" w:cstheme="minorHAnsi"/>
          <w:lang w:eastAsia="fr-FR"/>
        </w:rPr>
        <w:t>Écoute et diplomatie</w:t>
      </w:r>
    </w:p>
    <w:p w14:paraId="7D4045B1" w14:textId="77777777" w:rsidR="0074116D" w:rsidRPr="000E6408" w:rsidRDefault="0074116D" w:rsidP="0074116D">
      <w:pPr>
        <w:numPr>
          <w:ilvl w:val="0"/>
          <w:numId w:val="10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0E6408">
        <w:rPr>
          <w:rFonts w:asciiTheme="minorHAnsi" w:eastAsia="Times New Roman" w:hAnsiTheme="minorHAnsi" w:cstheme="minorHAnsi"/>
          <w:lang w:eastAsia="fr-FR"/>
        </w:rPr>
        <w:t>Réserve et discrétion</w:t>
      </w:r>
    </w:p>
    <w:p w14:paraId="25BE9901" w14:textId="77777777" w:rsidR="0074116D" w:rsidRPr="000E6408" w:rsidRDefault="0074116D" w:rsidP="0074116D">
      <w:pPr>
        <w:numPr>
          <w:ilvl w:val="0"/>
          <w:numId w:val="10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0E6408">
        <w:rPr>
          <w:rFonts w:asciiTheme="minorHAnsi" w:eastAsia="Times New Roman" w:hAnsiTheme="minorHAnsi" w:cstheme="minorHAnsi"/>
          <w:lang w:eastAsia="fr-FR"/>
        </w:rPr>
        <w:t>Réactivité, adaptabilité et rigueur dans l’exécution des tâches</w:t>
      </w:r>
    </w:p>
    <w:p w14:paraId="1C007F07" w14:textId="77777777" w:rsidR="0074116D" w:rsidRPr="000E6408" w:rsidRDefault="0074116D" w:rsidP="0074116D">
      <w:pPr>
        <w:numPr>
          <w:ilvl w:val="0"/>
          <w:numId w:val="10"/>
        </w:numPr>
        <w:tabs>
          <w:tab w:val="center" w:pos="5256"/>
        </w:tabs>
        <w:jc w:val="both"/>
        <w:rPr>
          <w:rFonts w:asciiTheme="minorHAnsi" w:eastAsia="Times New Roman" w:hAnsiTheme="minorHAnsi" w:cstheme="minorHAnsi"/>
          <w:lang w:eastAsia="fr-FR"/>
        </w:rPr>
      </w:pPr>
      <w:r w:rsidRPr="000E6408">
        <w:rPr>
          <w:rFonts w:asciiTheme="minorHAnsi" w:eastAsia="Times New Roman" w:hAnsiTheme="minorHAnsi" w:cstheme="minorHAnsi"/>
          <w:lang w:eastAsia="fr-FR"/>
        </w:rPr>
        <w:t>Esprit d’équipe et sens du travail en commun</w:t>
      </w:r>
      <w:r>
        <w:rPr>
          <w:rFonts w:asciiTheme="minorHAnsi" w:eastAsia="Times New Roman" w:hAnsiTheme="minorHAnsi" w:cstheme="minorHAnsi"/>
          <w:lang w:eastAsia="fr-FR"/>
        </w:rPr>
        <w:t>, capacité à communiquer</w:t>
      </w:r>
      <w:r w:rsidRPr="000E6408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25ABE5BC" w14:textId="77777777" w:rsidR="0074116D" w:rsidRPr="0074116D" w:rsidRDefault="0074116D" w:rsidP="0074116D">
      <w:pPr>
        <w:pStyle w:val="Standard"/>
        <w:numPr>
          <w:ilvl w:val="0"/>
          <w:numId w:val="10"/>
        </w:numPr>
        <w:jc w:val="both"/>
      </w:pPr>
      <w:r w:rsidRPr="000E6408">
        <w:rPr>
          <w:rFonts w:asciiTheme="minorHAnsi" w:eastAsia="Times New Roman" w:hAnsiTheme="minorHAnsi" w:cstheme="minorHAnsi"/>
          <w:lang w:eastAsia="fr-FR"/>
        </w:rPr>
        <w:t>Sens du service public</w:t>
      </w:r>
      <w:r>
        <w:rPr>
          <w:rFonts w:asciiTheme="minorHAnsi" w:eastAsia="Times New Roman" w:hAnsiTheme="minorHAnsi" w:cstheme="minorHAnsi"/>
          <w:lang w:eastAsia="fr-FR"/>
        </w:rPr>
        <w:t>,</w:t>
      </w:r>
      <w:r w:rsidRPr="000E6408">
        <w:rPr>
          <w:rFonts w:asciiTheme="minorHAnsi" w:eastAsia="Times New Roman" w:hAnsiTheme="minorHAnsi" w:cstheme="minorHAnsi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lang w:eastAsia="fr-FR"/>
        </w:rPr>
        <w:t>a</w:t>
      </w:r>
      <w:r w:rsidRPr="000E6408">
        <w:rPr>
          <w:rFonts w:asciiTheme="minorHAnsi" w:eastAsia="Times New Roman" w:hAnsiTheme="minorHAnsi" w:cstheme="minorHAnsi"/>
          <w:lang w:eastAsia="fr-FR"/>
        </w:rPr>
        <w:t xml:space="preserve">ssiduité et ponctualité </w:t>
      </w:r>
    </w:p>
    <w:p w14:paraId="34A1E63C" w14:textId="1EDAC1F4" w:rsidR="0074116D" w:rsidRPr="0074116D" w:rsidRDefault="0074116D" w:rsidP="0074116D">
      <w:pPr>
        <w:pStyle w:val="Standard"/>
        <w:numPr>
          <w:ilvl w:val="0"/>
          <w:numId w:val="10"/>
        </w:numPr>
        <w:jc w:val="both"/>
      </w:pPr>
      <w:r w:rsidRPr="003756FD">
        <w:t>Expérience sur des fonctions similaire</w:t>
      </w:r>
      <w:r>
        <w:t>s</w:t>
      </w:r>
    </w:p>
    <w:p w14:paraId="34ECB597" w14:textId="77777777" w:rsidR="00F01F3F" w:rsidRPr="003756FD" w:rsidRDefault="00F01F3F" w:rsidP="008E1F5D">
      <w:pPr>
        <w:pStyle w:val="Standard"/>
        <w:numPr>
          <w:ilvl w:val="0"/>
          <w:numId w:val="10"/>
        </w:numPr>
        <w:jc w:val="both"/>
      </w:pPr>
      <w:r w:rsidRPr="003756FD">
        <w:t>Connaissance des processus décisionnels et principes de fonctionnement et d’organisation de la collectivité</w:t>
      </w:r>
    </w:p>
    <w:p w14:paraId="4A1339DA" w14:textId="77777777" w:rsidR="00B9101B" w:rsidRDefault="00B9101B" w:rsidP="00B9101B">
      <w:pPr>
        <w:pStyle w:val="Standard"/>
        <w:ind w:left="720"/>
        <w:jc w:val="both"/>
      </w:pPr>
    </w:p>
    <w:p w14:paraId="08FC1228" w14:textId="018AB804" w:rsidR="00856BBB" w:rsidRPr="000219FE" w:rsidRDefault="00856BBB" w:rsidP="000219FE">
      <w:pPr>
        <w:pStyle w:val="Standard"/>
        <w:jc w:val="left"/>
        <w:rPr>
          <w:b/>
          <w:bCs/>
        </w:rPr>
      </w:pPr>
      <w:r w:rsidRPr="000219FE">
        <w:rPr>
          <w:b/>
          <w:bCs/>
          <w:u w:val="single"/>
        </w:rPr>
        <w:t>Conditions d’exercice</w:t>
      </w:r>
      <w:r w:rsidR="009D130B" w:rsidRPr="000219FE">
        <w:rPr>
          <w:b/>
          <w:bCs/>
        </w:rPr>
        <w:t> :</w:t>
      </w:r>
    </w:p>
    <w:p w14:paraId="4951315E" w14:textId="77777777" w:rsidR="00856BBB" w:rsidRDefault="00856BBB" w:rsidP="00856BBB">
      <w:pPr>
        <w:widowControl/>
        <w:suppressAutoHyphens w:val="0"/>
        <w:autoSpaceDN/>
        <w:jc w:val="lef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</w:pPr>
    </w:p>
    <w:p w14:paraId="4ADFBCC3" w14:textId="77777777" w:rsidR="00966754" w:rsidRPr="00752EA6" w:rsidRDefault="00966754" w:rsidP="00752EA6">
      <w:pPr>
        <w:pStyle w:val="Paragraphedeliste"/>
        <w:numPr>
          <w:ilvl w:val="0"/>
          <w:numId w:val="12"/>
        </w:numPr>
        <w:suppressAutoHyphens w:val="0"/>
        <w:autoSpaceDN/>
        <w:contextualSpacing/>
        <w:jc w:val="both"/>
        <w:textAlignment w:val="auto"/>
        <w:rPr>
          <w:rFonts w:cs="Calibri"/>
        </w:rPr>
      </w:pPr>
      <w:r w:rsidRPr="00752EA6">
        <w:rPr>
          <w:rFonts w:cs="Calibri"/>
        </w:rPr>
        <w:t>Temps de travail : 37h30 hebdomadaires</w:t>
      </w:r>
    </w:p>
    <w:p w14:paraId="411452C3" w14:textId="77777777" w:rsidR="00752EA6" w:rsidRPr="00752EA6" w:rsidRDefault="00752EA6" w:rsidP="00752EA6">
      <w:pPr>
        <w:pStyle w:val="Activits"/>
        <w:numPr>
          <w:ilvl w:val="0"/>
          <w:numId w:val="12"/>
        </w:numPr>
        <w:jc w:val="left"/>
        <w:rPr>
          <w:rFonts w:ascii="Calibri" w:hAnsi="Calibri" w:cs="Calibri"/>
          <w:color w:val="auto"/>
          <w:sz w:val="22"/>
          <w:szCs w:val="22"/>
        </w:rPr>
      </w:pPr>
      <w:r w:rsidRPr="00752EA6">
        <w:rPr>
          <w:rFonts w:ascii="Calibri" w:hAnsi="Calibri" w:cs="Calibri"/>
          <w:color w:val="auto"/>
          <w:sz w:val="22"/>
          <w:szCs w:val="22"/>
        </w:rPr>
        <w:t xml:space="preserve">Lieu : 22 avenue du Général Leclerc - 77260 La Ferté-sous-Jouarre     </w:t>
      </w:r>
    </w:p>
    <w:p w14:paraId="27FECFF9" w14:textId="61115BB1" w:rsidR="008E1F5D" w:rsidRPr="00752EA6" w:rsidRDefault="008E1F5D" w:rsidP="00752EA6">
      <w:pPr>
        <w:pStyle w:val="Activits"/>
        <w:numPr>
          <w:ilvl w:val="0"/>
          <w:numId w:val="12"/>
        </w:numPr>
        <w:ind w:right="141"/>
        <w:rPr>
          <w:rFonts w:ascii="Calibri" w:hAnsi="Calibri" w:cs="Calibri"/>
          <w:color w:val="auto"/>
          <w:sz w:val="22"/>
          <w:szCs w:val="22"/>
        </w:rPr>
      </w:pPr>
      <w:r w:rsidRPr="00752EA6">
        <w:rPr>
          <w:rFonts w:ascii="Calibri" w:hAnsi="Calibri" w:cs="Calibri"/>
          <w:color w:val="auto"/>
          <w:sz w:val="22"/>
          <w:szCs w:val="22"/>
        </w:rPr>
        <w:t xml:space="preserve">Traitement de base + régime indemnitaire + CNAS + prévoyance </w:t>
      </w:r>
    </w:p>
    <w:p w14:paraId="550DCE61" w14:textId="77777777" w:rsidR="00966754" w:rsidRPr="00752EA6" w:rsidRDefault="00966754" w:rsidP="00752EA6">
      <w:pPr>
        <w:pStyle w:val="Paragraphedeliste"/>
        <w:numPr>
          <w:ilvl w:val="0"/>
          <w:numId w:val="12"/>
        </w:numPr>
        <w:suppressAutoHyphens w:val="0"/>
        <w:autoSpaceDN/>
        <w:contextualSpacing/>
        <w:jc w:val="both"/>
        <w:textAlignment w:val="auto"/>
        <w:rPr>
          <w:rFonts w:cs="Calibri"/>
        </w:rPr>
      </w:pPr>
      <w:r w:rsidRPr="00752EA6">
        <w:rPr>
          <w:rFonts w:cs="Calibri"/>
        </w:rPr>
        <w:t xml:space="preserve">Permis B exigé </w:t>
      </w:r>
    </w:p>
    <w:p w14:paraId="529160A4" w14:textId="3225302C" w:rsidR="00553BA2" w:rsidRPr="00752EA6" w:rsidRDefault="00553BA2" w:rsidP="00752EA6">
      <w:pPr>
        <w:pStyle w:val="Activits"/>
        <w:numPr>
          <w:ilvl w:val="0"/>
          <w:numId w:val="12"/>
        </w:numPr>
        <w:ind w:right="141"/>
        <w:rPr>
          <w:rFonts w:ascii="Calibri" w:hAnsi="Calibri" w:cs="Calibri"/>
          <w:color w:val="auto"/>
          <w:sz w:val="22"/>
          <w:szCs w:val="22"/>
        </w:rPr>
      </w:pPr>
      <w:r w:rsidRPr="00752EA6">
        <w:rPr>
          <w:rFonts w:ascii="Calibri" w:hAnsi="Calibri" w:cs="Calibri"/>
          <w:color w:val="auto"/>
          <w:sz w:val="22"/>
          <w:szCs w:val="22"/>
        </w:rPr>
        <w:t xml:space="preserve">Prise de fonction : </w:t>
      </w:r>
      <w:r w:rsidR="00F43E9A">
        <w:rPr>
          <w:rFonts w:ascii="Calibri" w:hAnsi="Calibri" w:cs="Calibri"/>
          <w:color w:val="auto"/>
          <w:sz w:val="22"/>
          <w:szCs w:val="22"/>
        </w:rPr>
        <w:t>01</w:t>
      </w:r>
      <w:r w:rsidR="008E1F5D" w:rsidRPr="00752EA6">
        <w:rPr>
          <w:rFonts w:ascii="Calibri" w:hAnsi="Calibri" w:cs="Calibri"/>
          <w:color w:val="auto"/>
          <w:sz w:val="22"/>
          <w:szCs w:val="22"/>
        </w:rPr>
        <w:t>/0</w:t>
      </w:r>
      <w:r w:rsidR="00F43E9A">
        <w:rPr>
          <w:rFonts w:ascii="Calibri" w:hAnsi="Calibri" w:cs="Calibri"/>
          <w:color w:val="auto"/>
          <w:sz w:val="22"/>
          <w:szCs w:val="22"/>
        </w:rPr>
        <w:t>5</w:t>
      </w:r>
      <w:r w:rsidR="008E1F5D" w:rsidRPr="00752EA6">
        <w:rPr>
          <w:rFonts w:ascii="Calibri" w:hAnsi="Calibri" w:cs="Calibri"/>
          <w:color w:val="auto"/>
          <w:sz w:val="22"/>
          <w:szCs w:val="22"/>
        </w:rPr>
        <w:t>/2024</w:t>
      </w:r>
    </w:p>
    <w:p w14:paraId="2E3552AA" w14:textId="77777777" w:rsidR="00553BA2" w:rsidRPr="0024073A" w:rsidRDefault="00553BA2" w:rsidP="00553BA2">
      <w:pPr>
        <w:pStyle w:val="Paragraphedeliste"/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</w:rPr>
      </w:pPr>
    </w:p>
    <w:p w14:paraId="0DB33662" w14:textId="77777777" w:rsidR="004B29A1" w:rsidRPr="00856BBB" w:rsidRDefault="004B29A1" w:rsidP="00856BBB">
      <w:pPr>
        <w:widowControl/>
        <w:suppressAutoHyphens w:val="0"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14:paraId="03DB0DAC" w14:textId="77777777" w:rsidR="00A46557" w:rsidRPr="00381257" w:rsidRDefault="00856BBB" w:rsidP="00A46557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856BBB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 </w:t>
      </w:r>
      <w:r w:rsidR="00A46557" w:rsidRPr="00381257">
        <w:rPr>
          <w:rFonts w:eastAsia="Times New Roman" w:cstheme="minorHAnsi"/>
          <w:lang w:eastAsia="fr-FR"/>
        </w:rPr>
        <w:t> </w:t>
      </w:r>
      <w:r w:rsidR="00A46557" w:rsidRPr="00381257">
        <w:rPr>
          <w:rFonts w:eastAsia="Times New Roman" w:cstheme="minorHAnsi"/>
          <w:b/>
          <w:bCs/>
          <w:i/>
          <w:iCs/>
          <w:lang w:eastAsia="fr-FR"/>
        </w:rPr>
        <w:t>Lettre manuscrite + CV à adresser par courrier à :</w:t>
      </w:r>
    </w:p>
    <w:p w14:paraId="05A82C98" w14:textId="77777777" w:rsidR="00A46557" w:rsidRPr="00381257" w:rsidRDefault="00A46557" w:rsidP="00A46557">
      <w:pPr>
        <w:rPr>
          <w:rFonts w:eastAsia="Times New Roman" w:cstheme="minorHAnsi"/>
          <w:lang w:eastAsia="fr-FR"/>
        </w:rPr>
      </w:pPr>
      <w:r w:rsidRPr="0024073A">
        <w:rPr>
          <w:rFonts w:eastAsia="Times New Roman" w:cstheme="minorHAnsi"/>
          <w:b/>
          <w:bCs/>
          <w:lang w:eastAsia="fr-FR"/>
        </w:rPr>
        <w:t xml:space="preserve">Monsieur </w:t>
      </w:r>
      <w:r w:rsidRPr="00381257">
        <w:rPr>
          <w:rFonts w:eastAsia="Times New Roman" w:cstheme="minorHAnsi"/>
          <w:b/>
          <w:bCs/>
          <w:lang w:eastAsia="fr-FR"/>
        </w:rPr>
        <w:t>le Président Ugo PEZZETTA</w:t>
      </w:r>
    </w:p>
    <w:p w14:paraId="1FC38409" w14:textId="77777777" w:rsidR="00A46557" w:rsidRPr="00381257" w:rsidRDefault="00A46557" w:rsidP="00A46557">
      <w:pPr>
        <w:rPr>
          <w:rFonts w:eastAsia="Times New Roman" w:cstheme="minorHAnsi"/>
          <w:lang w:eastAsia="fr-FR"/>
        </w:rPr>
      </w:pPr>
      <w:r w:rsidRPr="00381257">
        <w:rPr>
          <w:rFonts w:eastAsia="Times New Roman" w:cstheme="minorHAnsi"/>
          <w:b/>
          <w:bCs/>
          <w:lang w:eastAsia="fr-FR"/>
        </w:rPr>
        <w:t>Communauté d’Agglomération Coulommiers Pays de Brie</w:t>
      </w:r>
    </w:p>
    <w:p w14:paraId="2AAD0551" w14:textId="77777777" w:rsidR="00A46557" w:rsidRPr="00381257" w:rsidRDefault="00A46557" w:rsidP="00A46557">
      <w:pPr>
        <w:rPr>
          <w:rFonts w:eastAsia="Times New Roman" w:cstheme="minorHAnsi"/>
          <w:lang w:eastAsia="fr-FR"/>
        </w:rPr>
      </w:pPr>
      <w:r w:rsidRPr="00381257">
        <w:rPr>
          <w:rFonts w:eastAsia="Times New Roman" w:cstheme="minorHAnsi"/>
          <w:lang w:eastAsia="fr-FR"/>
        </w:rPr>
        <w:t>13 rue du Général de Gaulle</w:t>
      </w:r>
    </w:p>
    <w:p w14:paraId="4AB1C92B" w14:textId="77777777" w:rsidR="00A46557" w:rsidRPr="00381257" w:rsidRDefault="00A46557" w:rsidP="00A46557">
      <w:pPr>
        <w:rPr>
          <w:rFonts w:eastAsia="Times New Roman" w:cstheme="minorHAnsi"/>
          <w:lang w:eastAsia="fr-FR"/>
        </w:rPr>
      </w:pPr>
      <w:r w:rsidRPr="00381257">
        <w:rPr>
          <w:rFonts w:eastAsia="Times New Roman" w:cstheme="minorHAnsi"/>
          <w:lang w:eastAsia="fr-FR"/>
        </w:rPr>
        <w:t>77120 COULOMMIERS</w:t>
      </w:r>
    </w:p>
    <w:p w14:paraId="217F612C" w14:textId="77777777" w:rsidR="00A46557" w:rsidRPr="00381257" w:rsidRDefault="00A46557" w:rsidP="00A46557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proofErr w:type="gramStart"/>
      <w:r w:rsidRPr="00381257">
        <w:rPr>
          <w:rFonts w:eastAsia="Times New Roman" w:cstheme="minorHAnsi"/>
          <w:lang w:eastAsia="fr-FR"/>
        </w:rPr>
        <w:t>ou</w:t>
      </w:r>
      <w:proofErr w:type="gramEnd"/>
      <w:r w:rsidRPr="00381257">
        <w:rPr>
          <w:rFonts w:eastAsia="Times New Roman" w:cstheme="minorHAnsi"/>
          <w:lang w:eastAsia="fr-FR"/>
        </w:rPr>
        <w:t xml:space="preserve"> par mail à </w:t>
      </w:r>
      <w:hyperlink r:id="rId11" w:history="1">
        <w:r w:rsidRPr="00381257">
          <w:rPr>
            <w:rFonts w:eastAsia="Times New Roman" w:cstheme="minorHAnsi"/>
            <w:color w:val="0000FF"/>
            <w:u w:val="single"/>
            <w:lang w:eastAsia="fr-FR"/>
          </w:rPr>
          <w:t>rh@coulommierspaysdebrie.fr</w:t>
        </w:r>
      </w:hyperlink>
    </w:p>
    <w:p w14:paraId="2F3A0A98" w14:textId="2EBF93B3" w:rsidR="00856BBB" w:rsidRPr="00856BBB" w:rsidRDefault="00856BBB" w:rsidP="00856BBB">
      <w:pPr>
        <w:widowControl/>
        <w:suppressAutoHyphens w:val="0"/>
        <w:autoSpaceDN/>
        <w:jc w:val="lef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sectPr w:rsidR="00856BBB" w:rsidRPr="00856BBB" w:rsidSect="00E176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5B31" w14:textId="77777777" w:rsidR="000D55C2" w:rsidRDefault="000D55C2">
      <w:r>
        <w:separator/>
      </w:r>
    </w:p>
  </w:endnote>
  <w:endnote w:type="continuationSeparator" w:id="0">
    <w:p w14:paraId="027D8A4C" w14:textId="77777777" w:rsidR="000D55C2" w:rsidRDefault="000D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3003" w14:textId="77777777" w:rsidR="00CB148E" w:rsidRDefault="00CB14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076A" w14:textId="77777777" w:rsidR="00CB148E" w:rsidRDefault="00CB14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C4AC" w14:textId="77777777" w:rsidR="00CB148E" w:rsidRDefault="00CB14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5266" w14:textId="77777777" w:rsidR="000D55C2" w:rsidRDefault="000D55C2" w:rsidP="00952705">
      <w:r>
        <w:rPr>
          <w:color w:val="000000"/>
        </w:rPr>
        <w:separator/>
      </w:r>
    </w:p>
  </w:footnote>
  <w:footnote w:type="continuationSeparator" w:id="0">
    <w:p w14:paraId="1B1349DD" w14:textId="77777777" w:rsidR="000D55C2" w:rsidRDefault="000D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46C5" w14:textId="77777777" w:rsidR="00F67EE8" w:rsidRDefault="00F43E9A">
    <w:pPr>
      <w:pStyle w:val="En-tte"/>
    </w:pPr>
    <w:r>
      <w:rPr>
        <w:noProof/>
        <w:lang w:eastAsia="fr-FR"/>
      </w:rPr>
      <w:pict w14:anchorId="5ACD8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53.4pt;height:254.55pt;z-index:-25165875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D3FB" w14:textId="77777777" w:rsidR="00F67EE8" w:rsidRDefault="00F43E9A">
    <w:pPr>
      <w:pStyle w:val="En-tte"/>
    </w:pPr>
    <w:r>
      <w:rPr>
        <w:noProof/>
        <w:lang w:eastAsia="fr-FR"/>
      </w:rPr>
      <w:pict w14:anchorId="18D8F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36.05pt;margin-top:-70.25pt;width:186.2pt;height:104.55pt;z-index:-251657728;mso-position-horizontal-relative:margin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1F8C" w14:textId="77777777" w:rsidR="00F67EE8" w:rsidRDefault="00F43E9A">
    <w:pPr>
      <w:pStyle w:val="En-tte"/>
    </w:pPr>
    <w:r>
      <w:rPr>
        <w:noProof/>
        <w:lang w:eastAsia="fr-FR"/>
      </w:rPr>
      <w:pict w14:anchorId="56DBB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453.4pt;height:254.55pt;z-index:-25165977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7D4"/>
    <w:multiLevelType w:val="hybridMultilevel"/>
    <w:tmpl w:val="73F4E594"/>
    <w:lvl w:ilvl="0" w:tplc="A298222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2EE"/>
    <w:multiLevelType w:val="multilevel"/>
    <w:tmpl w:val="712662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7658BA"/>
    <w:multiLevelType w:val="hybridMultilevel"/>
    <w:tmpl w:val="29ECCF8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14AB5"/>
    <w:multiLevelType w:val="hybridMultilevel"/>
    <w:tmpl w:val="14EE4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9303C"/>
    <w:multiLevelType w:val="multilevel"/>
    <w:tmpl w:val="4B2C511A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6E837AD"/>
    <w:multiLevelType w:val="hybridMultilevel"/>
    <w:tmpl w:val="7BFC15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AAD"/>
    <w:multiLevelType w:val="multilevel"/>
    <w:tmpl w:val="0EAE918A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46F8F"/>
    <w:multiLevelType w:val="hybridMultilevel"/>
    <w:tmpl w:val="17267C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0D45"/>
    <w:multiLevelType w:val="hybridMultilevel"/>
    <w:tmpl w:val="295E66C2"/>
    <w:lvl w:ilvl="0" w:tplc="BA865CCA"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 w15:restartNumberingAfterBreak="0">
    <w:nsid w:val="630162FE"/>
    <w:multiLevelType w:val="hybridMultilevel"/>
    <w:tmpl w:val="4E1E64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676"/>
    <w:multiLevelType w:val="multilevel"/>
    <w:tmpl w:val="B5203C88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1A3D76"/>
    <w:multiLevelType w:val="multilevel"/>
    <w:tmpl w:val="2D78BB10"/>
    <w:styleLink w:val="WWNum1"/>
    <w:lvl w:ilvl="0">
      <w:numFmt w:val="bullet"/>
      <w:lvlText w:val="-"/>
      <w:lvlJc w:val="left"/>
      <w:rPr>
        <w:rFonts w:ascii="Calibri" w:hAnsi="Calibri" w:cs="F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2A738A3"/>
    <w:multiLevelType w:val="hybridMultilevel"/>
    <w:tmpl w:val="267607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D15FC"/>
    <w:multiLevelType w:val="hybridMultilevel"/>
    <w:tmpl w:val="1518B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659C0"/>
    <w:multiLevelType w:val="hybridMultilevel"/>
    <w:tmpl w:val="90CC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6043"/>
    <w:multiLevelType w:val="hybridMultilevel"/>
    <w:tmpl w:val="5D5CF60C"/>
    <w:lvl w:ilvl="0" w:tplc="040C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 w15:restartNumberingAfterBreak="0">
    <w:nsid w:val="7AD87325"/>
    <w:multiLevelType w:val="multilevel"/>
    <w:tmpl w:val="6194EAC8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D4D4329"/>
    <w:multiLevelType w:val="multilevel"/>
    <w:tmpl w:val="1EBA21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51422527">
    <w:abstractNumId w:val="11"/>
  </w:num>
  <w:num w:numId="2" w16cid:durableId="1294291010">
    <w:abstractNumId w:val="10"/>
  </w:num>
  <w:num w:numId="3" w16cid:durableId="1099759661">
    <w:abstractNumId w:val="4"/>
  </w:num>
  <w:num w:numId="4" w16cid:durableId="1798525773">
    <w:abstractNumId w:val="6"/>
  </w:num>
  <w:num w:numId="5" w16cid:durableId="2083136013">
    <w:abstractNumId w:val="16"/>
  </w:num>
  <w:num w:numId="6" w16cid:durableId="1933126261">
    <w:abstractNumId w:val="0"/>
  </w:num>
  <w:num w:numId="7" w16cid:durableId="1989901129">
    <w:abstractNumId w:val="8"/>
  </w:num>
  <w:num w:numId="8" w16cid:durableId="1549686960">
    <w:abstractNumId w:val="2"/>
  </w:num>
  <w:num w:numId="9" w16cid:durableId="775558633">
    <w:abstractNumId w:val="5"/>
  </w:num>
  <w:num w:numId="10" w16cid:durableId="565607456">
    <w:abstractNumId w:val="1"/>
  </w:num>
  <w:num w:numId="11" w16cid:durableId="1200820471">
    <w:abstractNumId w:val="17"/>
  </w:num>
  <w:num w:numId="12" w16cid:durableId="1163397858">
    <w:abstractNumId w:val="15"/>
  </w:num>
  <w:num w:numId="13" w16cid:durableId="501822933">
    <w:abstractNumId w:val="12"/>
  </w:num>
  <w:num w:numId="14" w16cid:durableId="1765421754">
    <w:abstractNumId w:val="14"/>
  </w:num>
  <w:num w:numId="15" w16cid:durableId="146753548">
    <w:abstractNumId w:val="9"/>
  </w:num>
  <w:num w:numId="16" w16cid:durableId="1978753403">
    <w:abstractNumId w:val="13"/>
  </w:num>
  <w:num w:numId="17" w16cid:durableId="1077900706">
    <w:abstractNumId w:val="3"/>
  </w:num>
  <w:num w:numId="18" w16cid:durableId="1310210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AA"/>
    <w:rsid w:val="000219FE"/>
    <w:rsid w:val="0002532E"/>
    <w:rsid w:val="000439D7"/>
    <w:rsid w:val="000755B4"/>
    <w:rsid w:val="00092C11"/>
    <w:rsid w:val="000D55C2"/>
    <w:rsid w:val="00101B3D"/>
    <w:rsid w:val="00142B68"/>
    <w:rsid w:val="001619D9"/>
    <w:rsid w:val="00184142"/>
    <w:rsid w:val="001971F5"/>
    <w:rsid w:val="001B01E7"/>
    <w:rsid w:val="001C45E2"/>
    <w:rsid w:val="001C6D72"/>
    <w:rsid w:val="001E37AE"/>
    <w:rsid w:val="00213542"/>
    <w:rsid w:val="0024621B"/>
    <w:rsid w:val="00284C84"/>
    <w:rsid w:val="002C22EA"/>
    <w:rsid w:val="002D2846"/>
    <w:rsid w:val="003355B9"/>
    <w:rsid w:val="00336561"/>
    <w:rsid w:val="00355D14"/>
    <w:rsid w:val="003601B9"/>
    <w:rsid w:val="003756FD"/>
    <w:rsid w:val="003C2679"/>
    <w:rsid w:val="003D14A7"/>
    <w:rsid w:val="00424FA4"/>
    <w:rsid w:val="00461968"/>
    <w:rsid w:val="004738E3"/>
    <w:rsid w:val="004950BC"/>
    <w:rsid w:val="004B29A1"/>
    <w:rsid w:val="0050608D"/>
    <w:rsid w:val="00553BA2"/>
    <w:rsid w:val="005955E5"/>
    <w:rsid w:val="005A0FBC"/>
    <w:rsid w:val="005B11BA"/>
    <w:rsid w:val="005C1264"/>
    <w:rsid w:val="005E6112"/>
    <w:rsid w:val="005E7A93"/>
    <w:rsid w:val="00630F58"/>
    <w:rsid w:val="006357D0"/>
    <w:rsid w:val="006407D3"/>
    <w:rsid w:val="00691116"/>
    <w:rsid w:val="006942BF"/>
    <w:rsid w:val="006A06D7"/>
    <w:rsid w:val="006E56AA"/>
    <w:rsid w:val="006F22E1"/>
    <w:rsid w:val="007031E8"/>
    <w:rsid w:val="00704D04"/>
    <w:rsid w:val="007138FA"/>
    <w:rsid w:val="007358F2"/>
    <w:rsid w:val="00740AE2"/>
    <w:rsid w:val="0074116D"/>
    <w:rsid w:val="00752EA6"/>
    <w:rsid w:val="00856BBB"/>
    <w:rsid w:val="00891185"/>
    <w:rsid w:val="008C0A4F"/>
    <w:rsid w:val="008E1F5D"/>
    <w:rsid w:val="00902CF6"/>
    <w:rsid w:val="00915E5F"/>
    <w:rsid w:val="00951AB7"/>
    <w:rsid w:val="00952705"/>
    <w:rsid w:val="0095643B"/>
    <w:rsid w:val="009656F6"/>
    <w:rsid w:val="00966754"/>
    <w:rsid w:val="00991715"/>
    <w:rsid w:val="00994698"/>
    <w:rsid w:val="009B10A1"/>
    <w:rsid w:val="009B4A5B"/>
    <w:rsid w:val="009D130B"/>
    <w:rsid w:val="009F6B9E"/>
    <w:rsid w:val="00A12581"/>
    <w:rsid w:val="00A22919"/>
    <w:rsid w:val="00A26FB4"/>
    <w:rsid w:val="00A46557"/>
    <w:rsid w:val="00A842AE"/>
    <w:rsid w:val="00AD3556"/>
    <w:rsid w:val="00B35C14"/>
    <w:rsid w:val="00B9101B"/>
    <w:rsid w:val="00B9727B"/>
    <w:rsid w:val="00C350AA"/>
    <w:rsid w:val="00C65EC8"/>
    <w:rsid w:val="00CB148E"/>
    <w:rsid w:val="00CE6594"/>
    <w:rsid w:val="00DA32AA"/>
    <w:rsid w:val="00DB7F2B"/>
    <w:rsid w:val="00DF16A8"/>
    <w:rsid w:val="00DF43E3"/>
    <w:rsid w:val="00E17618"/>
    <w:rsid w:val="00E6695F"/>
    <w:rsid w:val="00E76C5F"/>
    <w:rsid w:val="00E82D72"/>
    <w:rsid w:val="00ED7CF6"/>
    <w:rsid w:val="00F01D07"/>
    <w:rsid w:val="00F01F3F"/>
    <w:rsid w:val="00F43E9A"/>
    <w:rsid w:val="00F460F8"/>
    <w:rsid w:val="00F67EE8"/>
    <w:rsid w:val="00FB3A6E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797D9"/>
  <w15:docId w15:val="{E91A6D31-5E33-4988-ADCC-39C0D78F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jc w:val="center"/>
      <w:textAlignment w:val="baseline"/>
    </w:pPr>
    <w:rPr>
      <w:kern w:val="3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center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styleId="Textedebulles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F"/>
      <w:color w:val="00000A"/>
    </w:rPr>
  </w:style>
  <w:style w:type="character" w:customStyle="1" w:styleId="ListLabel2">
    <w:name w:val="ListLabel 2"/>
    <w:rPr>
      <w:rFonts w:cs="Courier New"/>
    </w:rPr>
  </w:style>
  <w:style w:type="paragraph" w:styleId="En-tte">
    <w:name w:val="header"/>
    <w:basedOn w:val="Normal"/>
    <w:link w:val="En-tteCar"/>
    <w:uiPriority w:val="99"/>
    <w:unhideWhenUsed/>
    <w:rsid w:val="00E176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17618"/>
    <w:rPr>
      <w:kern w:val="3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76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17618"/>
    <w:rPr>
      <w:kern w:val="3"/>
      <w:sz w:val="22"/>
      <w:szCs w:val="22"/>
      <w:lang w:eastAsia="en-US"/>
    </w:rPr>
  </w:style>
  <w:style w:type="paragraph" w:customStyle="1" w:styleId="Activits">
    <w:name w:val="Activités"/>
    <w:basedOn w:val="Normal"/>
    <w:rsid w:val="00553BA2"/>
    <w:pPr>
      <w:suppressAutoHyphens w:val="0"/>
      <w:autoSpaceDN/>
      <w:ind w:left="68" w:hanging="68"/>
      <w:jc w:val="both"/>
      <w:textAlignment w:val="auto"/>
    </w:pPr>
    <w:rPr>
      <w:rFonts w:ascii="Helvetica" w:eastAsia="Times New Roman" w:hAnsi="Helvetica" w:cs="Times New Roman"/>
      <w:color w:val="000080"/>
      <w:kern w:val="0"/>
      <w:sz w:val="18"/>
      <w:szCs w:val="20"/>
      <w:lang w:eastAsia="fr-FR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table" w:styleId="Grilledutableau">
    <w:name w:val="Table Grid"/>
    <w:basedOn w:val="TableauNormal"/>
    <w:rsid w:val="00752EA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verine.ravez@coulommi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12144DBB3424CAE3833FEB1BE24A5" ma:contentTypeVersion="16" ma:contentTypeDescription="Crée un document." ma:contentTypeScope="" ma:versionID="e27dae62590b63458e717d0a7494f5e0">
  <xsd:schema xmlns:xsd="http://www.w3.org/2001/XMLSchema" xmlns:xs="http://www.w3.org/2001/XMLSchema" xmlns:p="http://schemas.microsoft.com/office/2006/metadata/properties" xmlns:ns2="2a42f92a-4308-4bd2-9dc3-6a1bfbebe5c9" xmlns:ns3="d37a9ece-ff25-42cc-b0dd-ca941b93d6bf" targetNamespace="http://schemas.microsoft.com/office/2006/metadata/properties" ma:root="true" ma:fieldsID="6045f3798ff445e95be1546d46559a42" ns2:_="" ns3:_="">
    <xsd:import namespace="2a42f92a-4308-4bd2-9dc3-6a1bfbebe5c9"/>
    <xsd:import namespace="d37a9ece-ff25-42cc-b0dd-ca941b93d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f92a-4308-4bd2-9dc3-6a1bfbebe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e699ae54-53ad-4770-8f11-265fbc613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a9ece-ff25-42cc-b0dd-ca941b93d6b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4bbfd9-a077-4fa5-a78b-3e1cd463ce2e}" ma:internalName="TaxCatchAll" ma:showField="CatchAllData" ma:web="d37a9ece-ff25-42cc-b0dd-ca941b93d6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a9ece-ff25-42cc-b0dd-ca941b93d6bf" xsi:nil="true"/>
    <lcf76f155ced4ddcb4097134ff3c332f xmlns="2a42f92a-4308-4bd2-9dc3-6a1bfbebe5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E958F-7E57-4112-874C-3B4FEE47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2f92a-4308-4bd2-9dc3-6a1bfbebe5c9"/>
    <ds:schemaRef ds:uri="d37a9ece-ff25-42cc-b0dd-ca941b93d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3FFC2-64CD-4346-A02B-2627D47939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CB705D-BD54-4640-8310-0889F9EB56CD}">
  <ds:schemaRefs>
    <ds:schemaRef ds:uri="http://schemas.microsoft.com/office/2006/metadata/properties"/>
    <ds:schemaRef ds:uri="http://schemas.microsoft.com/office/infopath/2007/PartnerControls"/>
    <ds:schemaRef ds:uri="d37a9ece-ff25-42cc-b0dd-ca941b93d6bf"/>
    <ds:schemaRef ds:uri="2a42f92a-4308-4bd2-9dc3-6a1bfbebe5c9"/>
  </ds:schemaRefs>
</ds:datastoreItem>
</file>

<file path=customXml/itemProps4.xml><?xml version="1.0" encoding="utf-8"?>
<ds:datastoreItem xmlns:ds="http://schemas.openxmlformats.org/officeDocument/2006/customXml" ds:itemID="{8BC6489F-8714-423C-9303-A3E93DCC1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Poste5</dc:creator>
  <cp:keywords/>
  <cp:lastModifiedBy>Severine Ravez</cp:lastModifiedBy>
  <cp:revision>12</cp:revision>
  <cp:lastPrinted>2023-03-30T13:11:00Z</cp:lastPrinted>
  <dcterms:created xsi:type="dcterms:W3CDTF">2024-03-20T14:52:00Z</dcterms:created>
  <dcterms:modified xsi:type="dcterms:W3CDTF">2024-03-20T14:59:00Z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0x010100E7D12144DBB3424CAE3833FEB1BE24A5</vt:lpwstr>
  </property>
  <property fmtid="{D5CDD505-2E9C-101B-9397-08002B2CF9AE}" pid="9" name="MediaServiceImageTags">
    <vt:lpwstr/>
  </property>
</Properties>
</file>