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C43" w:rsidRDefault="00BD5C85">
      <w:pPr>
        <w:rPr>
          <w:noProof/>
        </w:rPr>
      </w:pPr>
      <w:bookmarkStart w:id="0" w:name="_GoBack"/>
      <w:r>
        <w:rPr>
          <w:noProof/>
        </w:rPr>
        <w:t xml:space="preserve">                                                                   </w:t>
      </w:r>
      <w:r w:rsidR="00A02167">
        <w:rPr>
          <w:noProof/>
        </w:rPr>
        <w:drawing>
          <wp:inline distT="0" distB="0" distL="0" distR="0" wp14:anchorId="28C6DB10" wp14:editId="2E02DA35">
            <wp:extent cx="1219200" cy="17430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219200" cy="1743075"/>
                    </a:xfrm>
                    <a:prstGeom prst="rect">
                      <a:avLst/>
                    </a:prstGeom>
                  </pic:spPr>
                </pic:pic>
              </a:graphicData>
            </a:graphic>
          </wp:inline>
        </w:drawing>
      </w:r>
    </w:p>
    <w:bookmarkEnd w:id="0"/>
    <w:p w:rsidR="00904765" w:rsidRPr="00904765" w:rsidRDefault="00356C43">
      <w:pPr>
        <w:rPr>
          <w:b/>
          <w:color w:val="1F3864" w:themeColor="accent1" w:themeShade="80"/>
          <w:sz w:val="24"/>
        </w:rPr>
      </w:pPr>
      <w:r w:rsidRPr="00904765">
        <w:rPr>
          <w:b/>
          <w:color w:val="1F3864" w:themeColor="accent1" w:themeShade="80"/>
          <w:sz w:val="24"/>
        </w:rPr>
        <w:t>Isis FOUQUET ABRIAL</w:t>
      </w:r>
    </w:p>
    <w:p w:rsidR="00904765" w:rsidRPr="00904765" w:rsidRDefault="00356C43">
      <w:pPr>
        <w:rPr>
          <w:color w:val="1F3864" w:themeColor="accent1" w:themeShade="80"/>
        </w:rPr>
      </w:pPr>
      <w:r w:rsidRPr="00904765">
        <w:rPr>
          <w:color w:val="1F3864" w:themeColor="accent1" w:themeShade="80"/>
        </w:rPr>
        <w:t>Port : 06.64.99.66.46</w:t>
      </w:r>
    </w:p>
    <w:p w:rsidR="00904765" w:rsidRPr="00904765" w:rsidRDefault="00904765">
      <w:pPr>
        <w:rPr>
          <w:color w:val="1F3864" w:themeColor="accent1" w:themeShade="80"/>
        </w:rPr>
      </w:pPr>
      <w:r w:rsidRPr="00904765">
        <w:rPr>
          <w:color w:val="1F3864" w:themeColor="accent1" w:themeShade="80"/>
        </w:rPr>
        <w:t xml:space="preserve">42, rue Saint-Louis en l’ Île </w:t>
      </w:r>
      <w:r w:rsidR="00356C43" w:rsidRPr="00904765">
        <w:rPr>
          <w:color w:val="1F3864" w:themeColor="accent1" w:themeShade="80"/>
        </w:rPr>
        <w:t>- 750</w:t>
      </w:r>
      <w:r w:rsidRPr="00904765">
        <w:rPr>
          <w:color w:val="1F3864" w:themeColor="accent1" w:themeShade="80"/>
        </w:rPr>
        <w:t>04</w:t>
      </w:r>
      <w:r w:rsidR="00356C43" w:rsidRPr="00904765">
        <w:rPr>
          <w:color w:val="1F3864" w:themeColor="accent1" w:themeShade="80"/>
        </w:rPr>
        <w:t xml:space="preserve"> Paris </w:t>
      </w:r>
    </w:p>
    <w:p w:rsidR="00904765" w:rsidRPr="00904765" w:rsidRDefault="009E5D5A">
      <w:pPr>
        <w:rPr>
          <w:color w:val="1F3864" w:themeColor="accent1" w:themeShade="80"/>
        </w:rPr>
      </w:pPr>
      <w:hyperlink r:id="rId5" w:history="1">
        <w:r w:rsidR="00904765" w:rsidRPr="00904765">
          <w:rPr>
            <w:rStyle w:val="Lienhypertexte"/>
            <w:color w:val="1F3864" w:themeColor="accent1" w:themeShade="80"/>
          </w:rPr>
          <w:t>isisabrial@gmail.com</w:t>
        </w:r>
      </w:hyperlink>
    </w:p>
    <w:p w:rsidR="00904765" w:rsidRDefault="00356C43">
      <w:pPr>
        <w:rPr>
          <w:color w:val="1F3864" w:themeColor="accent1" w:themeShade="80"/>
        </w:rPr>
      </w:pPr>
      <w:r w:rsidRPr="00904765">
        <w:rPr>
          <w:color w:val="1F3864" w:themeColor="accent1" w:themeShade="80"/>
        </w:rPr>
        <w:t>Né le 17/05/1979 – Logiciels maîtrisés : Word, Excel, Powerpoint</w:t>
      </w:r>
    </w:p>
    <w:p w:rsidR="006F6FB5" w:rsidRPr="00904765" w:rsidRDefault="006F6FB5">
      <w:pPr>
        <w:rPr>
          <w:color w:val="1F3864" w:themeColor="accent1" w:themeShade="80"/>
        </w:rPr>
      </w:pPr>
    </w:p>
    <w:p w:rsidR="0096221F" w:rsidRPr="00904765" w:rsidRDefault="00356C43">
      <w:pPr>
        <w:rPr>
          <w:color w:val="4472C4" w:themeColor="accent1"/>
        </w:rPr>
      </w:pPr>
      <w:r w:rsidRPr="00904765">
        <w:rPr>
          <w:i/>
          <w:color w:val="1F3864" w:themeColor="accent1" w:themeShade="80"/>
        </w:rPr>
        <w:t>Titulaire d’un diplôme de maquillage à l’École ITM, j’ai acquis une grande expérience dans le domaine de la beauté et du luxe en travaillant au cours des quinze dernières années pour des marques de prestige. Je suis passionnée par mon métier et accorde une grande importance à prendre soin de mes clients. J’éprouve une satisfaction personnelle à les aider à préciser leurs désirs, à anticiper leurs besoins, par une écoute à la fois professionnelle et bienveillante</w:t>
      </w:r>
      <w:r w:rsidRPr="00904765">
        <w:rPr>
          <w:color w:val="4472C4" w:themeColor="accent1"/>
        </w:rPr>
        <w:t>.</w:t>
      </w:r>
    </w:p>
    <w:p w:rsidR="00356C43" w:rsidRPr="00A02167" w:rsidRDefault="00356C43">
      <w:pPr>
        <w:rPr>
          <w:color w:val="1F3864" w:themeColor="accent1" w:themeShade="80"/>
        </w:rPr>
      </w:pPr>
    </w:p>
    <w:p w:rsidR="00356C43" w:rsidRPr="00A02167" w:rsidRDefault="00904765">
      <w:pPr>
        <w:rPr>
          <w:b/>
          <w:color w:val="1F3864" w:themeColor="accent1" w:themeShade="80"/>
          <w:u w:val="single"/>
        </w:rPr>
      </w:pPr>
      <w:r w:rsidRPr="00A02167">
        <w:rPr>
          <w:color w:val="1F3864" w:themeColor="accent1" w:themeShade="80"/>
        </w:rPr>
        <w:t xml:space="preserve">                                                              </w:t>
      </w:r>
      <w:r w:rsidR="00356C43" w:rsidRPr="007967CC">
        <w:rPr>
          <w:b/>
          <w:color w:val="1F3864" w:themeColor="accent1" w:themeShade="80"/>
          <w:sz w:val="24"/>
          <w:u w:val="single"/>
        </w:rPr>
        <w:t>EXPERIENCES PROFESSIONNELLES</w:t>
      </w:r>
    </w:p>
    <w:p w:rsidR="00D3442F" w:rsidRDefault="00D3442F">
      <w:pPr>
        <w:rPr>
          <w:b/>
          <w:color w:val="1F3864" w:themeColor="accent1" w:themeShade="80"/>
          <w:sz w:val="24"/>
        </w:rPr>
      </w:pPr>
      <w:r>
        <w:rPr>
          <w:b/>
          <w:color w:val="1F3864" w:themeColor="accent1" w:themeShade="80"/>
          <w:sz w:val="24"/>
        </w:rPr>
        <w:t xml:space="preserve">2023-2024 :    </w:t>
      </w:r>
      <w:r w:rsidRPr="007967CC">
        <w:rPr>
          <w:b/>
          <w:color w:val="1F3864" w:themeColor="accent1" w:themeShade="80"/>
          <w:sz w:val="24"/>
        </w:rPr>
        <w:t>Conseillère Beauté</w:t>
      </w:r>
      <w:r w:rsidR="001E52D1">
        <w:rPr>
          <w:b/>
          <w:color w:val="1F3864" w:themeColor="accent1" w:themeShade="80"/>
          <w:sz w:val="24"/>
        </w:rPr>
        <w:t xml:space="preserve"> </w:t>
      </w:r>
      <w:r w:rsidR="00586439">
        <w:rPr>
          <w:b/>
          <w:color w:val="1F3864" w:themeColor="accent1" w:themeShade="80"/>
          <w:sz w:val="24"/>
        </w:rPr>
        <w:t xml:space="preserve">« maquillage </w:t>
      </w:r>
      <w:r w:rsidR="00697239">
        <w:rPr>
          <w:b/>
          <w:color w:val="1F3864" w:themeColor="accent1" w:themeShade="80"/>
          <w:sz w:val="24"/>
        </w:rPr>
        <w:t xml:space="preserve">trois axes </w:t>
      </w:r>
      <w:r w:rsidR="00586439">
        <w:rPr>
          <w:b/>
          <w:color w:val="1F3864" w:themeColor="accent1" w:themeShade="80"/>
          <w:sz w:val="24"/>
        </w:rPr>
        <w:t xml:space="preserve">» </w:t>
      </w:r>
      <w:r w:rsidR="00586439" w:rsidRPr="00586439">
        <w:rPr>
          <w:color w:val="1F3864" w:themeColor="accent1" w:themeShade="80"/>
          <w:sz w:val="24"/>
        </w:rPr>
        <w:t>pour</w:t>
      </w:r>
      <w:r w:rsidR="00586439">
        <w:rPr>
          <w:b/>
          <w:color w:val="1F3864" w:themeColor="accent1" w:themeShade="80"/>
          <w:sz w:val="24"/>
        </w:rPr>
        <w:t> :</w:t>
      </w:r>
    </w:p>
    <w:p w:rsidR="00697239" w:rsidRPr="00586439" w:rsidRDefault="00697239">
      <w:pPr>
        <w:rPr>
          <w:color w:val="1F3864" w:themeColor="accent1" w:themeShade="80"/>
        </w:rPr>
      </w:pPr>
      <w:r w:rsidRPr="00586439">
        <w:rPr>
          <w:color w:val="1F3864" w:themeColor="accent1" w:themeShade="80"/>
        </w:rPr>
        <w:t>G</w:t>
      </w:r>
      <w:r w:rsidR="00586439" w:rsidRPr="00586439">
        <w:rPr>
          <w:color w:val="1F3864" w:themeColor="accent1" w:themeShade="80"/>
        </w:rPr>
        <w:t>UERLAIN</w:t>
      </w:r>
      <w:r w:rsidRPr="00586439">
        <w:rPr>
          <w:color w:val="1F3864" w:themeColor="accent1" w:themeShade="80"/>
        </w:rPr>
        <w:t xml:space="preserve"> </w:t>
      </w:r>
      <w:r w:rsidR="00586439" w:rsidRPr="00586439">
        <w:rPr>
          <w:color w:val="1F3864" w:themeColor="accent1" w:themeShade="80"/>
        </w:rPr>
        <w:t>(</w:t>
      </w:r>
      <w:r w:rsidRPr="00586439">
        <w:rPr>
          <w:color w:val="1F3864" w:themeColor="accent1" w:themeShade="80"/>
        </w:rPr>
        <w:t>Boutiques Sephora</w:t>
      </w:r>
      <w:r w:rsidR="00586439" w:rsidRPr="00586439">
        <w:rPr>
          <w:color w:val="1F3864" w:themeColor="accent1" w:themeShade="80"/>
        </w:rPr>
        <w:t>, Marionnaud, Nocibé)</w:t>
      </w:r>
    </w:p>
    <w:p w:rsidR="00586439" w:rsidRPr="00586439" w:rsidRDefault="00586439">
      <w:pPr>
        <w:rPr>
          <w:color w:val="1F3864" w:themeColor="accent1" w:themeShade="80"/>
        </w:rPr>
      </w:pPr>
      <w:r w:rsidRPr="00586439">
        <w:rPr>
          <w:color w:val="1F3864" w:themeColor="accent1" w:themeShade="80"/>
        </w:rPr>
        <w:t>LANCÔME (Boutiques Sephora, Marionnaud, Nocibé)</w:t>
      </w:r>
    </w:p>
    <w:p w:rsidR="00586439" w:rsidRPr="00586439" w:rsidRDefault="00586439">
      <w:pPr>
        <w:rPr>
          <w:b/>
          <w:color w:val="1F3864" w:themeColor="accent1" w:themeShade="80"/>
          <w:sz w:val="24"/>
        </w:rPr>
      </w:pPr>
      <w:r w:rsidRPr="00586439">
        <w:rPr>
          <w:color w:val="1F3864" w:themeColor="accent1" w:themeShade="80"/>
          <w:sz w:val="24"/>
        </w:rPr>
        <w:t xml:space="preserve">     </w:t>
      </w:r>
      <w:r>
        <w:rPr>
          <w:color w:val="1F3864" w:themeColor="accent1" w:themeShade="80"/>
          <w:sz w:val="24"/>
        </w:rPr>
        <w:t xml:space="preserve">                     </w:t>
      </w:r>
      <w:r w:rsidRPr="00586439">
        <w:rPr>
          <w:b/>
          <w:color w:val="1F3864" w:themeColor="accent1" w:themeShade="80"/>
          <w:sz w:val="24"/>
        </w:rPr>
        <w:t xml:space="preserve">Shooting et </w:t>
      </w:r>
      <w:r>
        <w:rPr>
          <w:b/>
          <w:color w:val="1F3864" w:themeColor="accent1" w:themeShade="80"/>
          <w:sz w:val="24"/>
        </w:rPr>
        <w:t>T</w:t>
      </w:r>
      <w:r w:rsidRPr="00586439">
        <w:rPr>
          <w:b/>
          <w:color w:val="1F3864" w:themeColor="accent1" w:themeShade="80"/>
          <w:sz w:val="24"/>
        </w:rPr>
        <w:t>ournage pour :</w:t>
      </w:r>
    </w:p>
    <w:p w:rsidR="00586439" w:rsidRPr="00586439" w:rsidRDefault="00586439">
      <w:pPr>
        <w:rPr>
          <w:color w:val="1F3864" w:themeColor="accent1" w:themeShade="80"/>
          <w:sz w:val="24"/>
        </w:rPr>
      </w:pPr>
      <w:r w:rsidRPr="00586439">
        <w:rPr>
          <w:color w:val="1F3864" w:themeColor="accent1" w:themeShade="80"/>
          <w:sz w:val="24"/>
        </w:rPr>
        <w:t>LITTLE BIG FISH</w:t>
      </w:r>
    </w:p>
    <w:p w:rsidR="00D3442F" w:rsidRPr="00586439" w:rsidRDefault="00586439">
      <w:pPr>
        <w:rPr>
          <w:color w:val="1F3864" w:themeColor="accent1" w:themeShade="80"/>
          <w:sz w:val="24"/>
        </w:rPr>
      </w:pPr>
      <w:r w:rsidRPr="00586439">
        <w:rPr>
          <w:color w:val="1F3864" w:themeColor="accent1" w:themeShade="80"/>
          <w:sz w:val="24"/>
        </w:rPr>
        <w:t xml:space="preserve">WITH UP PRODUCTION     </w:t>
      </w:r>
    </w:p>
    <w:p w:rsidR="00D3442F" w:rsidRDefault="00D3442F">
      <w:pPr>
        <w:rPr>
          <w:b/>
          <w:color w:val="1F3864" w:themeColor="accent1" w:themeShade="80"/>
          <w:sz w:val="24"/>
        </w:rPr>
      </w:pPr>
      <w:r>
        <w:rPr>
          <w:b/>
          <w:color w:val="1F3864" w:themeColor="accent1" w:themeShade="80"/>
          <w:sz w:val="24"/>
        </w:rPr>
        <w:t>2022-2023 :</w:t>
      </w:r>
      <w:r w:rsidR="00586439">
        <w:rPr>
          <w:b/>
          <w:color w:val="1F3864" w:themeColor="accent1" w:themeShade="80"/>
          <w:sz w:val="24"/>
        </w:rPr>
        <w:t xml:space="preserve">     </w:t>
      </w:r>
      <w:r w:rsidR="00586439" w:rsidRPr="007967CC">
        <w:rPr>
          <w:b/>
          <w:color w:val="1F3864" w:themeColor="accent1" w:themeShade="80"/>
          <w:sz w:val="24"/>
        </w:rPr>
        <w:t>Conseillère Beauté</w:t>
      </w:r>
      <w:r w:rsidR="00586439">
        <w:rPr>
          <w:b/>
          <w:color w:val="1F3864" w:themeColor="accent1" w:themeShade="80"/>
          <w:sz w:val="24"/>
        </w:rPr>
        <w:t xml:space="preserve"> « maquillage trois axes » </w:t>
      </w:r>
      <w:r w:rsidR="00586439" w:rsidRPr="00586439">
        <w:rPr>
          <w:color w:val="1F3864" w:themeColor="accent1" w:themeShade="80"/>
          <w:sz w:val="24"/>
        </w:rPr>
        <w:t>pour</w:t>
      </w:r>
      <w:r w:rsidR="00586439">
        <w:rPr>
          <w:b/>
          <w:color w:val="1F3864" w:themeColor="accent1" w:themeShade="80"/>
          <w:sz w:val="24"/>
        </w:rPr>
        <w:t> :</w:t>
      </w:r>
    </w:p>
    <w:p w:rsidR="00D3442F" w:rsidRPr="006F44F5" w:rsidRDefault="00586439">
      <w:pPr>
        <w:rPr>
          <w:color w:val="1F3864" w:themeColor="accent1" w:themeShade="80"/>
          <w:sz w:val="24"/>
        </w:rPr>
      </w:pPr>
      <w:r w:rsidRPr="006F44F5">
        <w:rPr>
          <w:color w:val="1F3864" w:themeColor="accent1" w:themeShade="80"/>
          <w:sz w:val="24"/>
        </w:rPr>
        <w:t xml:space="preserve">GIVENCHY </w:t>
      </w:r>
      <w:r w:rsidR="006F44F5">
        <w:rPr>
          <w:color w:val="1F3864" w:themeColor="accent1" w:themeShade="80"/>
          <w:sz w:val="24"/>
        </w:rPr>
        <w:t>(</w:t>
      </w:r>
      <w:r w:rsidRPr="006F44F5">
        <w:rPr>
          <w:color w:val="1F3864" w:themeColor="accent1" w:themeShade="80"/>
          <w:sz w:val="24"/>
        </w:rPr>
        <w:t>Boutique Sephora</w:t>
      </w:r>
      <w:r w:rsidR="006F44F5" w:rsidRPr="006F44F5">
        <w:rPr>
          <w:color w:val="1F3864" w:themeColor="accent1" w:themeShade="80"/>
          <w:sz w:val="24"/>
        </w:rPr>
        <w:t>)</w:t>
      </w:r>
    </w:p>
    <w:p w:rsidR="00A02167" w:rsidRPr="007967CC" w:rsidRDefault="00356C43">
      <w:pPr>
        <w:rPr>
          <w:b/>
          <w:color w:val="1F3864" w:themeColor="accent1" w:themeShade="80"/>
          <w:sz w:val="24"/>
        </w:rPr>
      </w:pPr>
      <w:r w:rsidRPr="007967CC">
        <w:rPr>
          <w:b/>
          <w:color w:val="1F3864" w:themeColor="accent1" w:themeShade="80"/>
          <w:sz w:val="24"/>
        </w:rPr>
        <w:t>2020-2022</w:t>
      </w:r>
      <w:r w:rsidR="00D3442F">
        <w:rPr>
          <w:b/>
          <w:color w:val="1F3864" w:themeColor="accent1" w:themeShade="80"/>
          <w:sz w:val="24"/>
        </w:rPr>
        <w:t xml:space="preserve"> </w:t>
      </w:r>
      <w:r w:rsidRPr="007967CC">
        <w:rPr>
          <w:b/>
          <w:color w:val="1F3864" w:themeColor="accent1" w:themeShade="80"/>
          <w:sz w:val="24"/>
        </w:rPr>
        <w:t>:</w:t>
      </w:r>
      <w:r w:rsidRPr="007967CC">
        <w:rPr>
          <w:color w:val="1F3864" w:themeColor="accent1" w:themeShade="80"/>
          <w:sz w:val="24"/>
        </w:rPr>
        <w:t xml:space="preserve"> </w:t>
      </w:r>
      <w:r w:rsidR="00904765" w:rsidRPr="007967CC">
        <w:rPr>
          <w:color w:val="1F3864" w:themeColor="accent1" w:themeShade="80"/>
          <w:sz w:val="24"/>
        </w:rPr>
        <w:t xml:space="preserve">   </w:t>
      </w:r>
      <w:r w:rsidRPr="007967CC">
        <w:rPr>
          <w:b/>
          <w:color w:val="1F3864" w:themeColor="accent1" w:themeShade="80"/>
          <w:sz w:val="24"/>
        </w:rPr>
        <w:t xml:space="preserve">Maquilleuse évènementielle </w:t>
      </w:r>
    </w:p>
    <w:p w:rsidR="00A02167" w:rsidRPr="00A02167" w:rsidRDefault="00356C43">
      <w:pPr>
        <w:rPr>
          <w:b/>
          <w:color w:val="1F3864" w:themeColor="accent1" w:themeShade="80"/>
        </w:rPr>
      </w:pPr>
      <w:r w:rsidRPr="00A02167">
        <w:rPr>
          <w:color w:val="1F3864" w:themeColor="accent1" w:themeShade="80"/>
        </w:rPr>
        <w:t xml:space="preserve">Animation pour le </w:t>
      </w:r>
      <w:proofErr w:type="spellStart"/>
      <w:r w:rsidRPr="00A02167">
        <w:rPr>
          <w:color w:val="1F3864" w:themeColor="accent1" w:themeShade="80"/>
        </w:rPr>
        <w:t>pop up</w:t>
      </w:r>
      <w:proofErr w:type="spellEnd"/>
      <w:r w:rsidRPr="00A02167">
        <w:rPr>
          <w:color w:val="1F3864" w:themeColor="accent1" w:themeShade="80"/>
        </w:rPr>
        <w:t xml:space="preserve"> store de la marque TOO FACED</w:t>
      </w:r>
    </w:p>
    <w:p w:rsidR="00904765" w:rsidRPr="00A02167" w:rsidRDefault="00356C43">
      <w:pPr>
        <w:rPr>
          <w:b/>
          <w:color w:val="1F3864" w:themeColor="accent1" w:themeShade="80"/>
        </w:rPr>
      </w:pPr>
      <w:r w:rsidRPr="00A02167">
        <w:rPr>
          <w:color w:val="1F3864" w:themeColor="accent1" w:themeShade="80"/>
        </w:rPr>
        <w:t>Prestations régulières pour</w:t>
      </w:r>
      <w:r w:rsidR="00904765" w:rsidRPr="00A02167">
        <w:rPr>
          <w:color w:val="1F3864" w:themeColor="accent1" w:themeShade="80"/>
        </w:rPr>
        <w:t xml:space="preserve"> </w:t>
      </w:r>
      <w:r w:rsidRPr="00A02167">
        <w:rPr>
          <w:color w:val="1F3864" w:themeColor="accent1" w:themeShade="80"/>
        </w:rPr>
        <w:t>AMUNDI SET MANA</w:t>
      </w:r>
      <w:r w:rsidR="00904765" w:rsidRPr="00A02167">
        <w:rPr>
          <w:color w:val="1F3864" w:themeColor="accent1" w:themeShade="80"/>
        </w:rPr>
        <w:t>GEMENT et WITH UP DIGITAL</w:t>
      </w:r>
      <w:r w:rsidR="00A02167" w:rsidRPr="00A02167">
        <w:rPr>
          <w:color w:val="1F3864" w:themeColor="accent1" w:themeShade="80"/>
        </w:rPr>
        <w:t xml:space="preserve"> </w:t>
      </w:r>
      <w:r w:rsidR="00904765" w:rsidRPr="00A02167">
        <w:rPr>
          <w:color w:val="1F3864" w:themeColor="accent1" w:themeShade="80"/>
        </w:rPr>
        <w:t>(maquilleuse journalistes pour divers séminaires)</w:t>
      </w:r>
    </w:p>
    <w:p w:rsidR="006F44F5" w:rsidRPr="00A02167" w:rsidRDefault="00356C43">
      <w:pPr>
        <w:rPr>
          <w:color w:val="1F3864" w:themeColor="accent1" w:themeShade="80"/>
        </w:rPr>
      </w:pPr>
      <w:r w:rsidRPr="007967CC">
        <w:rPr>
          <w:b/>
          <w:color w:val="1F3864" w:themeColor="accent1" w:themeShade="80"/>
          <w:sz w:val="24"/>
        </w:rPr>
        <w:t>2004-2022 :</w:t>
      </w:r>
      <w:r w:rsidR="00A02167" w:rsidRPr="007967CC">
        <w:rPr>
          <w:b/>
          <w:color w:val="1F3864" w:themeColor="accent1" w:themeShade="80"/>
          <w:sz w:val="24"/>
        </w:rPr>
        <w:t xml:space="preserve">   </w:t>
      </w:r>
      <w:r w:rsidRPr="007967CC">
        <w:rPr>
          <w:b/>
          <w:color w:val="1F3864" w:themeColor="accent1" w:themeShade="80"/>
          <w:sz w:val="24"/>
        </w:rPr>
        <w:t xml:space="preserve"> Maquilleuse</w:t>
      </w:r>
      <w:r w:rsidRPr="007967CC">
        <w:rPr>
          <w:color w:val="1F3864" w:themeColor="accent1" w:themeShade="80"/>
          <w:sz w:val="24"/>
        </w:rPr>
        <w:t xml:space="preserve"> pour les marques suivantes</w:t>
      </w:r>
      <w:r w:rsidR="006F44F5">
        <w:rPr>
          <w:color w:val="1F3864" w:themeColor="accent1" w:themeShade="80"/>
          <w:sz w:val="24"/>
        </w:rPr>
        <w:t> </w:t>
      </w:r>
      <w:r w:rsidR="006F44F5">
        <w:rPr>
          <w:color w:val="1F3864" w:themeColor="accent1" w:themeShade="80"/>
        </w:rPr>
        <w:t>:</w:t>
      </w:r>
    </w:p>
    <w:p w:rsidR="006F44F5" w:rsidRDefault="00356C43">
      <w:pPr>
        <w:rPr>
          <w:color w:val="1F3864" w:themeColor="accent1" w:themeShade="80"/>
        </w:rPr>
      </w:pPr>
      <w:r w:rsidRPr="00A02167">
        <w:rPr>
          <w:color w:val="1F3864" w:themeColor="accent1" w:themeShade="80"/>
        </w:rPr>
        <w:lastRenderedPageBreak/>
        <w:t>GUCCI BEAUTY, URBAN DECAY, EYEKO, BLACK UP, BARE MINERALS, BY TERRY, GIVENCHY, YVES SAINT-LAURENT (Boutique Sephora)</w:t>
      </w:r>
      <w:r w:rsidR="00A02167" w:rsidRPr="00A02167">
        <w:rPr>
          <w:color w:val="1F3864" w:themeColor="accent1" w:themeShade="80"/>
        </w:rPr>
        <w:t xml:space="preserve">                                                                                                          </w:t>
      </w:r>
    </w:p>
    <w:p w:rsidR="00A02167" w:rsidRPr="006F44F5" w:rsidRDefault="00356C43">
      <w:pPr>
        <w:rPr>
          <w:color w:val="1F3864" w:themeColor="accent1" w:themeShade="80"/>
        </w:rPr>
      </w:pPr>
      <w:r w:rsidRPr="00A02167">
        <w:rPr>
          <w:color w:val="1F3864" w:themeColor="accent1" w:themeShade="80"/>
        </w:rPr>
        <w:t xml:space="preserve"> DIOR, BOBBY BROWN, ESTÉE LAUDER (Galeries Lafayette Haussmann)</w:t>
      </w:r>
      <w:r w:rsidR="00A02167">
        <w:rPr>
          <w:color w:val="1F3864" w:themeColor="accent1" w:themeShade="80"/>
        </w:rPr>
        <w:t xml:space="preserve">                                                                                             </w:t>
      </w:r>
      <w:r>
        <w:t xml:space="preserve"> </w:t>
      </w:r>
    </w:p>
    <w:p w:rsidR="00A02167" w:rsidRPr="007967CC" w:rsidRDefault="00356C43">
      <w:pPr>
        <w:rPr>
          <w:color w:val="1F3864" w:themeColor="accent1" w:themeShade="80"/>
          <w:sz w:val="24"/>
        </w:rPr>
      </w:pPr>
      <w:r w:rsidRPr="007967CC">
        <w:rPr>
          <w:b/>
          <w:color w:val="1F3864" w:themeColor="accent1" w:themeShade="80"/>
          <w:sz w:val="24"/>
        </w:rPr>
        <w:t>Conseillère Beauté « maquillage trois axes » en Intérim</w:t>
      </w:r>
      <w:r w:rsidRPr="007967CC">
        <w:rPr>
          <w:color w:val="1F3864" w:themeColor="accent1" w:themeShade="80"/>
          <w:sz w:val="24"/>
        </w:rPr>
        <w:t xml:space="preserve"> pour : </w:t>
      </w:r>
    </w:p>
    <w:p w:rsidR="00A02167" w:rsidRPr="00A02167" w:rsidRDefault="00356C43">
      <w:pPr>
        <w:rPr>
          <w:color w:val="1F3864" w:themeColor="accent1" w:themeShade="80"/>
        </w:rPr>
      </w:pPr>
      <w:r w:rsidRPr="00A02167">
        <w:rPr>
          <w:color w:val="1F3864" w:themeColor="accent1" w:themeShade="80"/>
        </w:rPr>
        <w:t>DIOR, MAC, L’ORÉAL (Printemps Haussmann)</w:t>
      </w:r>
    </w:p>
    <w:p w:rsidR="00A02167" w:rsidRPr="00A02167" w:rsidRDefault="00356C43">
      <w:pPr>
        <w:rPr>
          <w:color w:val="1F3864" w:themeColor="accent1" w:themeShade="80"/>
        </w:rPr>
      </w:pPr>
      <w:r w:rsidRPr="00A02167">
        <w:rPr>
          <w:color w:val="1F3864" w:themeColor="accent1" w:themeShade="80"/>
        </w:rPr>
        <w:t xml:space="preserve">BOBBY BROWN, ESTÉE LAUDER, L’ORÉAL (Galeries Lafayette Haussmann) (Bon Marché) </w:t>
      </w:r>
    </w:p>
    <w:p w:rsidR="00A02167" w:rsidRPr="00A02167" w:rsidRDefault="00356C43">
      <w:pPr>
        <w:rPr>
          <w:color w:val="1F3864" w:themeColor="accent1" w:themeShade="80"/>
        </w:rPr>
      </w:pPr>
      <w:r w:rsidRPr="00A02167">
        <w:rPr>
          <w:color w:val="1F3864" w:themeColor="accent1" w:themeShade="80"/>
        </w:rPr>
        <w:t>YVES SAINT-LAURENT, GIVENCHY, ARMANI (Boutiques Sephora)</w:t>
      </w:r>
    </w:p>
    <w:p w:rsidR="00A02167" w:rsidRPr="00A02167" w:rsidRDefault="00356C43">
      <w:pPr>
        <w:rPr>
          <w:color w:val="1F3864" w:themeColor="accent1" w:themeShade="80"/>
        </w:rPr>
      </w:pPr>
      <w:r w:rsidRPr="00A02167">
        <w:rPr>
          <w:color w:val="1F3864" w:themeColor="accent1" w:themeShade="80"/>
        </w:rPr>
        <w:t>GUERLAIN (boutique des Champs-Elysées)</w:t>
      </w:r>
    </w:p>
    <w:p w:rsidR="00A02167" w:rsidRPr="007967CC" w:rsidRDefault="00356C43">
      <w:pPr>
        <w:rPr>
          <w:sz w:val="24"/>
        </w:rPr>
      </w:pPr>
      <w:r w:rsidRPr="007967CC">
        <w:rPr>
          <w:b/>
          <w:color w:val="1F3864" w:themeColor="accent1" w:themeShade="80"/>
          <w:sz w:val="24"/>
        </w:rPr>
        <w:t>Conseillère Beauté « parfum » en Intérim</w:t>
      </w:r>
      <w:r w:rsidRPr="007967CC">
        <w:rPr>
          <w:color w:val="1F3864" w:themeColor="accent1" w:themeShade="80"/>
          <w:sz w:val="24"/>
        </w:rPr>
        <w:t xml:space="preserve"> </w:t>
      </w:r>
      <w:r w:rsidRPr="007967CC">
        <w:rPr>
          <w:sz w:val="24"/>
        </w:rPr>
        <w:t xml:space="preserve">pour : </w:t>
      </w:r>
    </w:p>
    <w:p w:rsidR="00A02167" w:rsidRPr="007967CC" w:rsidRDefault="00356C43">
      <w:pPr>
        <w:rPr>
          <w:color w:val="1F3864" w:themeColor="accent1" w:themeShade="80"/>
        </w:rPr>
      </w:pPr>
      <w:r w:rsidRPr="007967CC">
        <w:rPr>
          <w:color w:val="1F3864" w:themeColor="accent1" w:themeShade="80"/>
        </w:rPr>
        <w:t>THIERRY MUGLER, KENZO, FENDI, VIKTOR &amp; ROLF (Sephora Champs-Elysées)</w:t>
      </w:r>
    </w:p>
    <w:p w:rsidR="00A02167" w:rsidRPr="007967CC" w:rsidRDefault="00356C43">
      <w:pPr>
        <w:rPr>
          <w:color w:val="1F3864" w:themeColor="accent1" w:themeShade="80"/>
        </w:rPr>
      </w:pPr>
      <w:r w:rsidRPr="007967CC">
        <w:rPr>
          <w:color w:val="1F3864" w:themeColor="accent1" w:themeShade="80"/>
        </w:rPr>
        <w:t>CACHAREL (Nocibé)</w:t>
      </w:r>
    </w:p>
    <w:p w:rsidR="00A02167" w:rsidRPr="007967CC" w:rsidRDefault="00356C43">
      <w:pPr>
        <w:rPr>
          <w:color w:val="1F3864" w:themeColor="accent1" w:themeShade="80"/>
        </w:rPr>
      </w:pPr>
      <w:r w:rsidRPr="007967CC">
        <w:rPr>
          <w:color w:val="1F3864" w:themeColor="accent1" w:themeShade="80"/>
        </w:rPr>
        <w:t xml:space="preserve">ATELIER COLOGNE (Printemps Haussmann) </w:t>
      </w:r>
    </w:p>
    <w:p w:rsidR="007967CC" w:rsidRPr="007967CC" w:rsidRDefault="00356C43">
      <w:pPr>
        <w:rPr>
          <w:b/>
          <w:color w:val="1F3864" w:themeColor="accent1" w:themeShade="80"/>
          <w:sz w:val="24"/>
        </w:rPr>
      </w:pPr>
      <w:r w:rsidRPr="007967CC">
        <w:rPr>
          <w:b/>
          <w:color w:val="1F3864" w:themeColor="accent1" w:themeShade="80"/>
          <w:sz w:val="24"/>
        </w:rPr>
        <w:t xml:space="preserve">2003-2009 : </w:t>
      </w:r>
      <w:r w:rsidR="00A02167" w:rsidRPr="007967CC">
        <w:rPr>
          <w:b/>
          <w:color w:val="1F3864" w:themeColor="accent1" w:themeShade="80"/>
          <w:sz w:val="24"/>
        </w:rPr>
        <w:t xml:space="preserve">  </w:t>
      </w:r>
      <w:r w:rsidR="007967CC" w:rsidRPr="007967CC">
        <w:rPr>
          <w:b/>
          <w:color w:val="1F3864" w:themeColor="accent1" w:themeShade="80"/>
          <w:sz w:val="24"/>
        </w:rPr>
        <w:t xml:space="preserve"> </w:t>
      </w:r>
      <w:r w:rsidRPr="007967CC">
        <w:rPr>
          <w:b/>
          <w:color w:val="1F3864" w:themeColor="accent1" w:themeShade="80"/>
          <w:sz w:val="24"/>
        </w:rPr>
        <w:t>Maquilleuse photos enfants et maquilleuse défilés</w:t>
      </w:r>
    </w:p>
    <w:p w:rsidR="007967CC" w:rsidRPr="007967CC" w:rsidRDefault="007967CC">
      <w:pPr>
        <w:rPr>
          <w:color w:val="1F3864" w:themeColor="accent1" w:themeShade="80"/>
        </w:rPr>
      </w:pPr>
      <w:r w:rsidRPr="007967CC">
        <w:rPr>
          <w:b/>
          <w:color w:val="1F3864" w:themeColor="accent1" w:themeShade="80"/>
        </w:rPr>
        <w:t>2</w:t>
      </w:r>
      <w:r w:rsidR="00356C43" w:rsidRPr="007967CC">
        <w:rPr>
          <w:b/>
          <w:color w:val="1F3864" w:themeColor="accent1" w:themeShade="80"/>
        </w:rPr>
        <w:t>009</w:t>
      </w:r>
      <w:r w:rsidR="00356C43" w:rsidRPr="007967CC">
        <w:rPr>
          <w:color w:val="1F3864" w:themeColor="accent1" w:themeShade="80"/>
        </w:rPr>
        <w:t xml:space="preserve"> : Maquilleuse pour enfants au studio photo </w:t>
      </w:r>
      <w:proofErr w:type="spellStart"/>
      <w:r w:rsidR="00356C43" w:rsidRPr="007967CC">
        <w:rPr>
          <w:color w:val="1F3864" w:themeColor="accent1" w:themeShade="80"/>
        </w:rPr>
        <w:t>Unik</w:t>
      </w:r>
      <w:proofErr w:type="spellEnd"/>
      <w:r w:rsidR="00356C43" w:rsidRPr="007967CC">
        <w:rPr>
          <w:color w:val="1F3864" w:themeColor="accent1" w:themeShade="80"/>
        </w:rPr>
        <w:t xml:space="preserve"> pour le créateur </w:t>
      </w:r>
      <w:proofErr w:type="spellStart"/>
      <w:r w:rsidR="00356C43" w:rsidRPr="007967CC">
        <w:rPr>
          <w:color w:val="1F3864" w:themeColor="accent1" w:themeShade="80"/>
        </w:rPr>
        <w:t>Kamora</w:t>
      </w:r>
      <w:proofErr w:type="spellEnd"/>
      <w:r w:rsidR="00356C43" w:rsidRPr="007967CC">
        <w:rPr>
          <w:color w:val="1F3864" w:themeColor="accent1" w:themeShade="80"/>
        </w:rPr>
        <w:t>.</w:t>
      </w:r>
    </w:p>
    <w:p w:rsidR="007967CC" w:rsidRPr="007967CC" w:rsidRDefault="00356C43">
      <w:pPr>
        <w:rPr>
          <w:color w:val="1F3864" w:themeColor="accent1" w:themeShade="80"/>
        </w:rPr>
      </w:pPr>
      <w:r w:rsidRPr="007967CC">
        <w:rPr>
          <w:b/>
          <w:color w:val="1F3864" w:themeColor="accent1" w:themeShade="80"/>
        </w:rPr>
        <w:t>2008</w:t>
      </w:r>
      <w:r w:rsidRPr="007967CC">
        <w:rPr>
          <w:color w:val="1F3864" w:themeColor="accent1" w:themeShade="80"/>
        </w:rPr>
        <w:t xml:space="preserve"> : Maquilleuse pour enfants sur la publicité </w:t>
      </w:r>
      <w:proofErr w:type="spellStart"/>
      <w:r w:rsidRPr="007967CC">
        <w:rPr>
          <w:color w:val="1F3864" w:themeColor="accent1" w:themeShade="80"/>
        </w:rPr>
        <w:t>Actilight</w:t>
      </w:r>
      <w:proofErr w:type="spellEnd"/>
      <w:r w:rsidRPr="007967CC">
        <w:rPr>
          <w:color w:val="1F3864" w:themeColor="accent1" w:themeShade="80"/>
        </w:rPr>
        <w:t>.</w:t>
      </w:r>
    </w:p>
    <w:p w:rsidR="007967CC" w:rsidRPr="007967CC" w:rsidRDefault="00356C43">
      <w:pPr>
        <w:rPr>
          <w:color w:val="1F3864" w:themeColor="accent1" w:themeShade="80"/>
        </w:rPr>
      </w:pPr>
      <w:r w:rsidRPr="007967CC">
        <w:rPr>
          <w:b/>
          <w:color w:val="1F3864" w:themeColor="accent1" w:themeShade="80"/>
        </w:rPr>
        <w:t>2008</w:t>
      </w:r>
      <w:r w:rsidRPr="007967CC">
        <w:rPr>
          <w:color w:val="1F3864" w:themeColor="accent1" w:themeShade="80"/>
        </w:rPr>
        <w:t xml:space="preserve"> : Maquilleuse pour enfants au studio photo </w:t>
      </w:r>
      <w:proofErr w:type="spellStart"/>
      <w:r w:rsidRPr="007967CC">
        <w:rPr>
          <w:color w:val="1F3864" w:themeColor="accent1" w:themeShade="80"/>
        </w:rPr>
        <w:t>Unik</w:t>
      </w:r>
      <w:proofErr w:type="spellEnd"/>
      <w:r w:rsidRPr="007967CC">
        <w:rPr>
          <w:color w:val="1F3864" w:themeColor="accent1" w:themeShade="80"/>
        </w:rPr>
        <w:t xml:space="preserve"> pour Look Book </w:t>
      </w:r>
    </w:p>
    <w:p w:rsidR="007967CC" w:rsidRPr="007967CC" w:rsidRDefault="00356C43">
      <w:pPr>
        <w:rPr>
          <w:color w:val="1F3864" w:themeColor="accent1" w:themeShade="80"/>
        </w:rPr>
      </w:pPr>
      <w:r w:rsidRPr="007967CC">
        <w:rPr>
          <w:b/>
          <w:color w:val="1F3864" w:themeColor="accent1" w:themeShade="80"/>
        </w:rPr>
        <w:t>2005</w:t>
      </w:r>
      <w:r w:rsidRPr="007967CC">
        <w:rPr>
          <w:color w:val="1F3864" w:themeColor="accent1" w:themeShade="80"/>
        </w:rPr>
        <w:t xml:space="preserve"> : Maquilleuse Défilé de Jean-Luc François pour Kookaï. </w:t>
      </w:r>
    </w:p>
    <w:p w:rsidR="007967CC" w:rsidRPr="007967CC" w:rsidRDefault="00356C43">
      <w:pPr>
        <w:rPr>
          <w:color w:val="1F3864" w:themeColor="accent1" w:themeShade="80"/>
        </w:rPr>
      </w:pPr>
      <w:r w:rsidRPr="007967CC">
        <w:rPr>
          <w:b/>
          <w:color w:val="1F3864" w:themeColor="accent1" w:themeShade="80"/>
        </w:rPr>
        <w:t>2005</w:t>
      </w:r>
      <w:r w:rsidRPr="007967CC">
        <w:rPr>
          <w:color w:val="1F3864" w:themeColor="accent1" w:themeShade="80"/>
        </w:rPr>
        <w:t xml:space="preserve"> : Maquilleuse Défilé haute couture (Dupré Santa Barbara) au salon du Louvre. </w:t>
      </w:r>
    </w:p>
    <w:p w:rsidR="007967CC" w:rsidRPr="007967CC" w:rsidRDefault="00356C43">
      <w:pPr>
        <w:rPr>
          <w:color w:val="1F3864" w:themeColor="accent1" w:themeShade="80"/>
        </w:rPr>
      </w:pPr>
      <w:r w:rsidRPr="007967CC">
        <w:rPr>
          <w:b/>
          <w:color w:val="1F3864" w:themeColor="accent1" w:themeShade="80"/>
        </w:rPr>
        <w:t>2004</w:t>
      </w:r>
      <w:r w:rsidRPr="007967CC">
        <w:rPr>
          <w:color w:val="1F3864" w:themeColor="accent1" w:themeShade="80"/>
        </w:rPr>
        <w:t xml:space="preserve"> : Maquilleuse plateau pour l’élection de Miss France 2004. </w:t>
      </w:r>
    </w:p>
    <w:p w:rsidR="00356C43" w:rsidRPr="007967CC" w:rsidRDefault="00356C43">
      <w:pPr>
        <w:rPr>
          <w:color w:val="1F3864" w:themeColor="accent1" w:themeShade="80"/>
        </w:rPr>
      </w:pPr>
      <w:r w:rsidRPr="007967CC">
        <w:rPr>
          <w:b/>
          <w:color w:val="1F3864" w:themeColor="accent1" w:themeShade="80"/>
        </w:rPr>
        <w:t>2003</w:t>
      </w:r>
      <w:r w:rsidRPr="007967CC">
        <w:rPr>
          <w:color w:val="1F3864" w:themeColor="accent1" w:themeShade="80"/>
        </w:rPr>
        <w:t xml:space="preserve"> : Maquilleuse sur l’avant-première du dessin-animé « Némo » pour les enfants.</w:t>
      </w:r>
    </w:p>
    <w:p w:rsidR="00356C43" w:rsidRDefault="00356C43"/>
    <w:p w:rsidR="007967CC" w:rsidRPr="007967CC" w:rsidRDefault="00356C43">
      <w:pPr>
        <w:rPr>
          <w:b/>
          <w:color w:val="1F3864" w:themeColor="accent1" w:themeShade="80"/>
          <w:sz w:val="24"/>
        </w:rPr>
      </w:pPr>
      <w:r w:rsidRPr="007967CC">
        <w:rPr>
          <w:b/>
          <w:color w:val="1F3864" w:themeColor="accent1" w:themeShade="80"/>
          <w:sz w:val="24"/>
        </w:rPr>
        <w:t xml:space="preserve">2003-2005 : </w:t>
      </w:r>
      <w:r w:rsidR="007967CC" w:rsidRPr="007967CC">
        <w:rPr>
          <w:b/>
          <w:color w:val="1F3864" w:themeColor="accent1" w:themeShade="80"/>
          <w:sz w:val="24"/>
        </w:rPr>
        <w:t xml:space="preserve">     </w:t>
      </w:r>
      <w:r w:rsidRPr="007967CC">
        <w:rPr>
          <w:b/>
          <w:color w:val="1F3864" w:themeColor="accent1" w:themeShade="80"/>
          <w:sz w:val="24"/>
        </w:rPr>
        <w:t xml:space="preserve">Maquilleuse Cinéma. </w:t>
      </w:r>
    </w:p>
    <w:p w:rsidR="007967CC" w:rsidRPr="007967CC" w:rsidRDefault="00356C43">
      <w:pPr>
        <w:rPr>
          <w:b/>
          <w:color w:val="1F3864" w:themeColor="accent1" w:themeShade="80"/>
          <w:sz w:val="24"/>
        </w:rPr>
      </w:pPr>
      <w:r w:rsidRPr="007967CC">
        <w:rPr>
          <w:color w:val="1F3864" w:themeColor="accent1" w:themeShade="80"/>
        </w:rPr>
        <w:t xml:space="preserve">2005 : Maquilleuse Document fiction sur Champollion BBC Word ( Louxor, Egypte ). </w:t>
      </w:r>
    </w:p>
    <w:p w:rsidR="007967CC" w:rsidRPr="007967CC" w:rsidRDefault="00356C43">
      <w:pPr>
        <w:rPr>
          <w:color w:val="1F3864" w:themeColor="accent1" w:themeShade="80"/>
        </w:rPr>
      </w:pPr>
      <w:r w:rsidRPr="007967CC">
        <w:rPr>
          <w:color w:val="1F3864" w:themeColor="accent1" w:themeShade="80"/>
        </w:rPr>
        <w:t>2004 : Assistante maquilleuse sur le film «</w:t>
      </w:r>
      <w:proofErr w:type="spellStart"/>
      <w:r w:rsidRPr="007967CC">
        <w:rPr>
          <w:color w:val="1F3864" w:themeColor="accent1" w:themeShade="80"/>
        </w:rPr>
        <w:t>Swimming</w:t>
      </w:r>
      <w:proofErr w:type="spellEnd"/>
      <w:r w:rsidRPr="007967CC">
        <w:rPr>
          <w:color w:val="1F3864" w:themeColor="accent1" w:themeShade="80"/>
        </w:rPr>
        <w:t xml:space="preserve"> pool » de François Ozon. </w:t>
      </w:r>
    </w:p>
    <w:p w:rsidR="00356C43" w:rsidRPr="007967CC" w:rsidRDefault="00356C43">
      <w:pPr>
        <w:rPr>
          <w:color w:val="1F3864" w:themeColor="accent1" w:themeShade="80"/>
        </w:rPr>
      </w:pPr>
      <w:r w:rsidRPr="007967CC">
        <w:rPr>
          <w:color w:val="1F3864" w:themeColor="accent1" w:themeShade="80"/>
        </w:rPr>
        <w:t>2003 : Assistante maquilleuse sur le film « 5x2 » de François Ozon.</w:t>
      </w:r>
    </w:p>
    <w:p w:rsidR="00356C43" w:rsidRPr="007967CC" w:rsidRDefault="00356C43">
      <w:pPr>
        <w:rPr>
          <w:b/>
          <w:color w:val="1F3864" w:themeColor="accent1" w:themeShade="80"/>
        </w:rPr>
      </w:pPr>
    </w:p>
    <w:p w:rsidR="00356C43" w:rsidRPr="007967CC" w:rsidRDefault="007967CC">
      <w:pPr>
        <w:rPr>
          <w:b/>
          <w:color w:val="1F3864" w:themeColor="accent1" w:themeShade="80"/>
          <w:sz w:val="24"/>
          <w:u w:val="single"/>
        </w:rPr>
      </w:pPr>
      <w:r w:rsidRPr="007967CC">
        <w:rPr>
          <w:b/>
          <w:color w:val="1F3864" w:themeColor="accent1" w:themeShade="80"/>
        </w:rPr>
        <w:t xml:space="preserve">                                                                  </w:t>
      </w:r>
      <w:r w:rsidR="00356C43" w:rsidRPr="007967CC">
        <w:rPr>
          <w:b/>
          <w:color w:val="1F3864" w:themeColor="accent1" w:themeShade="80"/>
          <w:sz w:val="24"/>
          <w:u w:val="single"/>
        </w:rPr>
        <w:t>FORMATION ET DIPLÔMES</w:t>
      </w:r>
    </w:p>
    <w:p w:rsidR="007967CC" w:rsidRPr="007967CC" w:rsidRDefault="00356C43">
      <w:pPr>
        <w:rPr>
          <w:color w:val="1F3864" w:themeColor="accent1" w:themeShade="80"/>
        </w:rPr>
      </w:pPr>
      <w:r w:rsidRPr="007967CC">
        <w:rPr>
          <w:b/>
          <w:color w:val="1F3864" w:themeColor="accent1" w:themeShade="80"/>
        </w:rPr>
        <w:t xml:space="preserve">2018 : </w:t>
      </w:r>
      <w:r w:rsidR="007967CC" w:rsidRPr="007967CC">
        <w:rPr>
          <w:b/>
          <w:color w:val="1F3864" w:themeColor="accent1" w:themeShade="80"/>
        </w:rPr>
        <w:t xml:space="preserve">            </w:t>
      </w:r>
      <w:r w:rsidRPr="007967CC">
        <w:rPr>
          <w:b/>
          <w:color w:val="1F3864" w:themeColor="accent1" w:themeShade="80"/>
        </w:rPr>
        <w:t xml:space="preserve">Diplôme de maquilleuse en </w:t>
      </w:r>
      <w:proofErr w:type="spellStart"/>
      <w:r w:rsidRPr="007967CC">
        <w:rPr>
          <w:b/>
          <w:color w:val="1F3864" w:themeColor="accent1" w:themeShade="80"/>
        </w:rPr>
        <w:t>Microblading</w:t>
      </w:r>
      <w:proofErr w:type="spellEnd"/>
      <w:r w:rsidRPr="007967CC">
        <w:rPr>
          <w:color w:val="1F3864" w:themeColor="accent1" w:themeShade="80"/>
        </w:rPr>
        <w:t xml:space="preserve"> (École </w:t>
      </w:r>
      <w:proofErr w:type="spellStart"/>
      <w:r w:rsidRPr="007967CC">
        <w:rPr>
          <w:color w:val="1F3864" w:themeColor="accent1" w:themeShade="80"/>
        </w:rPr>
        <w:t>Marinel</w:t>
      </w:r>
      <w:proofErr w:type="spellEnd"/>
      <w:r w:rsidRPr="007967CC">
        <w:rPr>
          <w:color w:val="1F3864" w:themeColor="accent1" w:themeShade="80"/>
        </w:rPr>
        <w:t xml:space="preserve">) </w:t>
      </w:r>
    </w:p>
    <w:p w:rsidR="007967CC" w:rsidRPr="007967CC" w:rsidRDefault="00356C43">
      <w:pPr>
        <w:rPr>
          <w:color w:val="1F3864" w:themeColor="accent1" w:themeShade="80"/>
        </w:rPr>
      </w:pPr>
      <w:r w:rsidRPr="007967CC">
        <w:rPr>
          <w:b/>
          <w:color w:val="1F3864" w:themeColor="accent1" w:themeShade="80"/>
        </w:rPr>
        <w:t xml:space="preserve">2005-2006 : </w:t>
      </w:r>
      <w:r w:rsidR="007967CC" w:rsidRPr="007967CC">
        <w:rPr>
          <w:b/>
          <w:color w:val="1F3864" w:themeColor="accent1" w:themeShade="80"/>
        </w:rPr>
        <w:t xml:space="preserve">  </w:t>
      </w:r>
      <w:r w:rsidRPr="007967CC">
        <w:rPr>
          <w:b/>
          <w:color w:val="1F3864" w:themeColor="accent1" w:themeShade="80"/>
        </w:rPr>
        <w:t>CAP</w:t>
      </w:r>
      <w:r w:rsidRPr="007967CC">
        <w:rPr>
          <w:color w:val="1F3864" w:themeColor="accent1" w:themeShade="80"/>
        </w:rPr>
        <w:t xml:space="preserve"> Coiffure (École Internationale de la Coiffure Gérard </w:t>
      </w:r>
      <w:proofErr w:type="spellStart"/>
      <w:r w:rsidRPr="007967CC">
        <w:rPr>
          <w:color w:val="1F3864" w:themeColor="accent1" w:themeShade="80"/>
        </w:rPr>
        <w:t>Garbis</w:t>
      </w:r>
      <w:proofErr w:type="spellEnd"/>
      <w:r w:rsidRPr="007967CC">
        <w:rPr>
          <w:color w:val="1F3864" w:themeColor="accent1" w:themeShade="80"/>
        </w:rPr>
        <w:t xml:space="preserve">). </w:t>
      </w:r>
    </w:p>
    <w:p w:rsidR="007967CC" w:rsidRPr="007967CC" w:rsidRDefault="00356C43">
      <w:pPr>
        <w:rPr>
          <w:color w:val="1F3864" w:themeColor="accent1" w:themeShade="80"/>
        </w:rPr>
      </w:pPr>
      <w:r w:rsidRPr="007967CC">
        <w:rPr>
          <w:b/>
          <w:color w:val="1F3864" w:themeColor="accent1" w:themeShade="80"/>
        </w:rPr>
        <w:t xml:space="preserve">2002-2004 : </w:t>
      </w:r>
      <w:r w:rsidR="007967CC" w:rsidRPr="007967CC">
        <w:rPr>
          <w:b/>
          <w:color w:val="1F3864" w:themeColor="accent1" w:themeShade="80"/>
        </w:rPr>
        <w:t xml:space="preserve">  </w:t>
      </w:r>
      <w:r w:rsidRPr="007967CC">
        <w:rPr>
          <w:b/>
          <w:color w:val="1F3864" w:themeColor="accent1" w:themeShade="80"/>
        </w:rPr>
        <w:t>BEP</w:t>
      </w:r>
      <w:r w:rsidRPr="007967CC">
        <w:rPr>
          <w:color w:val="1F3864" w:themeColor="accent1" w:themeShade="80"/>
        </w:rPr>
        <w:t xml:space="preserve"> (Institut Technique du Maquillage). </w:t>
      </w:r>
    </w:p>
    <w:p w:rsidR="00356C43" w:rsidRPr="007967CC" w:rsidRDefault="00356C43">
      <w:pPr>
        <w:rPr>
          <w:color w:val="1F3864" w:themeColor="accent1" w:themeShade="80"/>
        </w:rPr>
      </w:pPr>
      <w:r w:rsidRPr="007967CC">
        <w:rPr>
          <w:b/>
          <w:color w:val="1F3864" w:themeColor="accent1" w:themeShade="80"/>
        </w:rPr>
        <w:t xml:space="preserve">1999: </w:t>
      </w:r>
      <w:r w:rsidR="007967CC" w:rsidRPr="007967CC">
        <w:rPr>
          <w:b/>
          <w:color w:val="1F3864" w:themeColor="accent1" w:themeShade="80"/>
        </w:rPr>
        <w:t xml:space="preserve">              </w:t>
      </w:r>
      <w:r w:rsidRPr="007967CC">
        <w:rPr>
          <w:b/>
          <w:color w:val="1F3864" w:themeColor="accent1" w:themeShade="80"/>
        </w:rPr>
        <w:t>Baccalauréat</w:t>
      </w:r>
      <w:r w:rsidRPr="007967CC">
        <w:rPr>
          <w:color w:val="1F3864" w:themeColor="accent1" w:themeShade="80"/>
        </w:rPr>
        <w:t xml:space="preserve"> Littéraire</w:t>
      </w:r>
    </w:p>
    <w:p w:rsidR="00356C43" w:rsidRPr="007967CC" w:rsidRDefault="00356C43">
      <w:pPr>
        <w:rPr>
          <w:color w:val="1F3864" w:themeColor="accent1" w:themeShade="80"/>
        </w:rPr>
      </w:pPr>
    </w:p>
    <w:p w:rsidR="00356C43" w:rsidRPr="007967CC" w:rsidRDefault="007967CC">
      <w:pPr>
        <w:rPr>
          <w:b/>
          <w:color w:val="1F3864" w:themeColor="accent1" w:themeShade="80"/>
          <w:sz w:val="24"/>
          <w:u w:val="single"/>
        </w:rPr>
      </w:pPr>
      <w:r w:rsidRPr="007967CC">
        <w:rPr>
          <w:color w:val="1F3864" w:themeColor="accent1" w:themeShade="80"/>
        </w:rPr>
        <w:t xml:space="preserve">                                                           </w:t>
      </w:r>
      <w:r w:rsidR="00356C43" w:rsidRPr="007967CC">
        <w:rPr>
          <w:b/>
          <w:color w:val="1F3864" w:themeColor="accent1" w:themeShade="80"/>
          <w:sz w:val="24"/>
          <w:u w:val="single"/>
        </w:rPr>
        <w:t>LANGUES ETRANGERES ET ACTIVITES</w:t>
      </w:r>
    </w:p>
    <w:p w:rsidR="007967CC" w:rsidRPr="007967CC" w:rsidRDefault="00356C43">
      <w:pPr>
        <w:rPr>
          <w:color w:val="1F3864" w:themeColor="accent1" w:themeShade="80"/>
        </w:rPr>
      </w:pPr>
      <w:r w:rsidRPr="007967CC">
        <w:rPr>
          <w:b/>
          <w:color w:val="1F3864" w:themeColor="accent1" w:themeShade="80"/>
        </w:rPr>
        <w:t>Anglais</w:t>
      </w:r>
      <w:r w:rsidRPr="007967CC">
        <w:rPr>
          <w:color w:val="1F3864" w:themeColor="accent1" w:themeShade="80"/>
        </w:rPr>
        <w:t xml:space="preserve"> : courant / </w:t>
      </w:r>
      <w:r w:rsidRPr="007967CC">
        <w:rPr>
          <w:b/>
          <w:color w:val="1F3864" w:themeColor="accent1" w:themeShade="80"/>
        </w:rPr>
        <w:t>Espagnol</w:t>
      </w:r>
      <w:r w:rsidRPr="007967CC">
        <w:rPr>
          <w:color w:val="1F3864" w:themeColor="accent1" w:themeShade="80"/>
        </w:rPr>
        <w:t xml:space="preserve"> : courant / </w:t>
      </w:r>
      <w:r w:rsidRPr="007967CC">
        <w:rPr>
          <w:b/>
          <w:color w:val="1F3864" w:themeColor="accent1" w:themeShade="80"/>
        </w:rPr>
        <w:t>Arabe littéraire</w:t>
      </w:r>
      <w:r w:rsidRPr="007967CC">
        <w:rPr>
          <w:color w:val="1F3864" w:themeColor="accent1" w:themeShade="80"/>
        </w:rPr>
        <w:t xml:space="preserve"> : notions </w:t>
      </w:r>
    </w:p>
    <w:p w:rsidR="007967CC" w:rsidRPr="007967CC" w:rsidRDefault="00356C43">
      <w:pPr>
        <w:rPr>
          <w:color w:val="1F3864" w:themeColor="accent1" w:themeShade="80"/>
        </w:rPr>
      </w:pPr>
      <w:r w:rsidRPr="007967CC">
        <w:rPr>
          <w:b/>
          <w:color w:val="1F3864" w:themeColor="accent1" w:themeShade="80"/>
        </w:rPr>
        <w:t>Voyages linguistiques</w:t>
      </w:r>
      <w:r w:rsidRPr="007967CC">
        <w:rPr>
          <w:color w:val="1F3864" w:themeColor="accent1" w:themeShade="80"/>
        </w:rPr>
        <w:t xml:space="preserve"> : Egypte, Espagne, Irlande, Angleterre </w:t>
      </w:r>
    </w:p>
    <w:p w:rsidR="007967CC" w:rsidRPr="007967CC" w:rsidRDefault="00356C43">
      <w:pPr>
        <w:rPr>
          <w:color w:val="1F3864" w:themeColor="accent1" w:themeShade="80"/>
        </w:rPr>
      </w:pPr>
      <w:r w:rsidRPr="007967CC">
        <w:rPr>
          <w:b/>
          <w:color w:val="1F3864" w:themeColor="accent1" w:themeShade="80"/>
        </w:rPr>
        <w:t>Sports pratiqués</w:t>
      </w:r>
      <w:r w:rsidRPr="007967CC">
        <w:rPr>
          <w:color w:val="1F3864" w:themeColor="accent1" w:themeShade="80"/>
        </w:rPr>
        <w:t xml:space="preserve"> : Tennis, ping </w:t>
      </w:r>
      <w:proofErr w:type="spellStart"/>
      <w:r w:rsidRPr="007967CC">
        <w:rPr>
          <w:color w:val="1F3864" w:themeColor="accent1" w:themeShade="80"/>
        </w:rPr>
        <w:t>pong</w:t>
      </w:r>
      <w:proofErr w:type="spellEnd"/>
      <w:r w:rsidRPr="007967CC">
        <w:rPr>
          <w:color w:val="1F3864" w:themeColor="accent1" w:themeShade="80"/>
        </w:rPr>
        <w:t xml:space="preserve">, danse moderne/jazz, patins à glace, natation </w:t>
      </w:r>
    </w:p>
    <w:p w:rsidR="00356C43" w:rsidRPr="007967CC" w:rsidRDefault="00356C43">
      <w:pPr>
        <w:rPr>
          <w:color w:val="1F3864" w:themeColor="accent1" w:themeShade="80"/>
        </w:rPr>
      </w:pPr>
      <w:r w:rsidRPr="007967CC">
        <w:rPr>
          <w:b/>
          <w:color w:val="1F3864" w:themeColor="accent1" w:themeShade="80"/>
        </w:rPr>
        <w:t>Activités artistiques pratiquées</w:t>
      </w:r>
      <w:r w:rsidRPr="007967CC">
        <w:rPr>
          <w:color w:val="1F3864" w:themeColor="accent1" w:themeShade="80"/>
        </w:rPr>
        <w:t xml:space="preserve"> : Peinture, piano, théâtre</w:t>
      </w:r>
    </w:p>
    <w:p w:rsidR="00356C43" w:rsidRPr="007967CC" w:rsidRDefault="00356C43">
      <w:pPr>
        <w:rPr>
          <w:color w:val="1F3864" w:themeColor="accent1" w:themeShade="80"/>
        </w:rPr>
      </w:pPr>
    </w:p>
    <w:sectPr w:rsidR="00356C43" w:rsidRPr="007967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C43"/>
    <w:rsid w:val="001E52D1"/>
    <w:rsid w:val="00356C43"/>
    <w:rsid w:val="00380558"/>
    <w:rsid w:val="00586439"/>
    <w:rsid w:val="00697239"/>
    <w:rsid w:val="006F44F5"/>
    <w:rsid w:val="006F6FB5"/>
    <w:rsid w:val="007967CC"/>
    <w:rsid w:val="00904765"/>
    <w:rsid w:val="0096221F"/>
    <w:rsid w:val="009E5D5A"/>
    <w:rsid w:val="00A02167"/>
    <w:rsid w:val="00BD5C85"/>
    <w:rsid w:val="00D344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3764F7-E3D6-4728-85CB-536E0CC85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04765"/>
    <w:rPr>
      <w:color w:val="0563C1" w:themeColor="hyperlink"/>
      <w:u w:val="single"/>
    </w:rPr>
  </w:style>
  <w:style w:type="character" w:styleId="Mentionnonrsolue">
    <w:name w:val="Unresolved Mention"/>
    <w:basedOn w:val="Policepardfaut"/>
    <w:uiPriority w:val="99"/>
    <w:semiHidden/>
    <w:unhideWhenUsed/>
    <w:rsid w:val="009047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sisabrial@gmail.com"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592</Words>
  <Characters>3261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Virgile Aslanian</dc:creator>
  <cp:keywords/>
  <dc:description/>
  <cp:lastModifiedBy>Virgile Aslanian</cp:lastModifiedBy>
  <cp:revision>2</cp:revision>
  <dcterms:created xsi:type="dcterms:W3CDTF">2024-02-06T15:16:00Z</dcterms:created>
  <dcterms:modified xsi:type="dcterms:W3CDTF">2024-02-06T15:16:00Z</dcterms:modified>
</cp:coreProperties>
</file>