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1650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51"/>
        <w:gridCol w:w="700"/>
        <w:gridCol w:w="1568"/>
        <w:gridCol w:w="5245"/>
      </w:tblGrid>
      <w:tr w:rsidR="00422A7F" w:rsidRPr="002D3545" w14:paraId="48984BEE" w14:textId="77777777" w:rsidTr="00D13286">
        <w:trPr>
          <w:trHeight w:val="1690"/>
        </w:trPr>
        <w:tc>
          <w:tcPr>
            <w:tcW w:w="3686" w:type="dxa"/>
            <w:shd w:val="clear" w:color="auto" w:fill="1B263B"/>
          </w:tcPr>
          <w:p w14:paraId="1D315D58" w14:textId="77777777" w:rsidR="0050006F" w:rsidRPr="0050006F" w:rsidRDefault="0050006F" w:rsidP="00221524">
            <w:pPr>
              <w:ind w:left="33"/>
              <w:rPr>
                <w:rFonts w:ascii="Montserrat Light" w:hAnsi="Montserrat Light" w:cstheme="minorHAnsi"/>
                <w:color w:val="FFFFFF" w:themeColor="background1"/>
              </w:rPr>
            </w:pPr>
            <w:r w:rsidRPr="0050006F">
              <w:rPr>
                <w:rFonts w:ascii="Montserrat Light" w:hAnsi="Montserrat Light" w:cstheme="minorHAnsi"/>
                <w:color w:val="FFFFFF" w:themeColor="background1"/>
              </w:rPr>
              <w:t xml:space="preserve"> </w:t>
            </w:r>
          </w:p>
          <w:p w14:paraId="09D6C1BA" w14:textId="77777777" w:rsidR="00422A7F" w:rsidRPr="0050006F" w:rsidRDefault="00422A7F" w:rsidP="00221524">
            <w:pPr>
              <w:ind w:left="33"/>
              <w:rPr>
                <w:rFonts w:ascii="Montserrat Light" w:hAnsi="Montserrat Light" w:cstheme="minorHAnsi"/>
                <w:color w:val="FFFFFF" w:themeColor="background1"/>
              </w:rPr>
            </w:pPr>
            <w:r w:rsidRPr="0050006F">
              <w:rPr>
                <w:rFonts w:ascii="Montserrat Light" w:hAnsi="Montserrat Light" w:cstheme="minorHAnsi"/>
                <w:color w:val="FFFFFF" w:themeColor="background1"/>
              </w:rPr>
              <w:t>Guillaume FOURMAUX</w:t>
            </w:r>
            <w:r w:rsidRPr="0050006F">
              <w:rPr>
                <w:rFonts w:ascii="Montserrat Light" w:hAnsi="Montserrat Light" w:cstheme="minorHAnsi"/>
                <w:color w:val="FFFFFF" w:themeColor="background1"/>
              </w:rPr>
              <w:tab/>
            </w:r>
          </w:p>
          <w:p w14:paraId="0ED2BE5C" w14:textId="77777777" w:rsidR="00422A7F" w:rsidRPr="0050006F" w:rsidRDefault="00422A7F" w:rsidP="00221524">
            <w:pPr>
              <w:ind w:left="33"/>
              <w:rPr>
                <w:rFonts w:ascii="Montserrat Light" w:hAnsi="Montserrat Light" w:cstheme="minorHAnsi"/>
                <w:b/>
                <w:color w:val="FFFFFF" w:themeColor="background1"/>
              </w:rPr>
            </w:pPr>
            <w:r w:rsidRPr="0050006F">
              <w:rPr>
                <w:rFonts w:ascii="Montserrat Light" w:hAnsi="Montserrat Light" w:cstheme="minorHAnsi"/>
                <w:color w:val="FFFFFF" w:themeColor="background1"/>
              </w:rPr>
              <w:t>14 rue de la Sablonnière</w:t>
            </w:r>
            <w:r w:rsidRPr="0050006F">
              <w:rPr>
                <w:rFonts w:ascii="Montserrat Light" w:hAnsi="Montserrat Light" w:cstheme="minorHAnsi"/>
                <w:b/>
                <w:color w:val="FFFFFF" w:themeColor="background1"/>
                <w:sz w:val="20"/>
              </w:rPr>
              <w:t xml:space="preserve"> </w:t>
            </w:r>
          </w:p>
          <w:p w14:paraId="45DD9554" w14:textId="77777777" w:rsidR="00422A7F" w:rsidRPr="0050006F" w:rsidRDefault="00422A7F" w:rsidP="00221524">
            <w:pPr>
              <w:ind w:left="33"/>
              <w:rPr>
                <w:rFonts w:ascii="Montserrat Light" w:hAnsi="Montserrat Light" w:cstheme="minorHAnsi"/>
                <w:color w:val="FFFFFF" w:themeColor="background1"/>
              </w:rPr>
            </w:pPr>
            <w:r w:rsidRPr="0050006F">
              <w:rPr>
                <w:rFonts w:ascii="Montserrat Light" w:hAnsi="Montserrat Light" w:cstheme="minorHAnsi"/>
                <w:color w:val="FFFFFF" w:themeColor="background1"/>
              </w:rPr>
              <w:t>77100 MEAUX</w:t>
            </w:r>
          </w:p>
          <w:p w14:paraId="60B6A369" w14:textId="77777777" w:rsidR="00422A7F" w:rsidRPr="0050006F" w:rsidRDefault="00422A7F" w:rsidP="00422A7F">
            <w:pPr>
              <w:ind w:left="33"/>
              <w:rPr>
                <w:rFonts w:ascii="Montserrat Light" w:hAnsi="Montserrat Light" w:cstheme="minorHAnsi"/>
                <w:color w:val="FFFFFF" w:themeColor="background1"/>
              </w:rPr>
            </w:pPr>
            <w:r w:rsidRPr="0050006F">
              <w:rPr>
                <w:rFonts w:ascii="Montserrat Light" w:hAnsi="Montserrat Light" w:cstheme="minorHAnsi"/>
                <w:color w:val="FFFFFF" w:themeColor="background1"/>
              </w:rPr>
              <w:t>06.19.07.64.35 </w:t>
            </w:r>
          </w:p>
          <w:p w14:paraId="59A7E290" w14:textId="77777777" w:rsidR="00422A7F" w:rsidRPr="0050006F" w:rsidRDefault="00000000" w:rsidP="00422A7F">
            <w:pPr>
              <w:ind w:left="33"/>
              <w:rPr>
                <w:rFonts w:ascii="Montserrat Light" w:hAnsi="Montserrat Light" w:cstheme="minorHAnsi"/>
                <w:color w:val="FFFFFF" w:themeColor="background1"/>
              </w:rPr>
            </w:pPr>
            <w:hyperlink r:id="rId5" w:history="1">
              <w:r w:rsidR="00422A7F" w:rsidRPr="0050006F">
                <w:rPr>
                  <w:rStyle w:val="Lienhypertexte"/>
                  <w:rFonts w:ascii="Montserrat Light" w:hAnsi="Montserrat Light" w:cstheme="minorHAnsi"/>
                  <w:color w:val="FFFFFF" w:themeColor="background1"/>
                </w:rPr>
                <w:t>guillaume.fourmaux@gmail.com</w:t>
              </w:r>
            </w:hyperlink>
          </w:p>
          <w:p w14:paraId="18AB8BFA" w14:textId="7D03E2C0" w:rsidR="00422A7F" w:rsidRPr="0050006F" w:rsidRDefault="00422A7F" w:rsidP="00422A7F">
            <w:pPr>
              <w:ind w:left="33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50006F">
              <w:rPr>
                <w:rFonts w:ascii="Montserrat Light" w:hAnsi="Montserrat Light" w:cstheme="minorHAnsi"/>
                <w:color w:val="FFFFFF" w:themeColor="background1"/>
              </w:rPr>
              <w:t>Mobilité</w:t>
            </w:r>
            <w:r w:rsidR="0006076A">
              <w:rPr>
                <w:rFonts w:ascii="Montserrat Light" w:hAnsi="Montserrat Light" w:cstheme="minorHAnsi"/>
                <w:color w:val="FFFFFF" w:themeColor="background1"/>
              </w:rPr>
              <w:t xml:space="preserve"> : </w:t>
            </w:r>
            <w:r w:rsidR="00251C94">
              <w:rPr>
                <w:rFonts w:ascii="Montserrat Light" w:hAnsi="Montserrat Light" w:cstheme="minorHAnsi"/>
                <w:color w:val="FFFFFF" w:themeColor="background1"/>
              </w:rPr>
              <w:t>Grand Est Parisien</w:t>
            </w:r>
            <w:r w:rsidR="00EE3391">
              <w:rPr>
                <w:rFonts w:ascii="Montserrat Light" w:hAnsi="Montserrat Light" w:cstheme="minorHAnsi"/>
                <w:color w:val="FFFFFF" w:themeColor="background1"/>
              </w:rPr>
              <w:t xml:space="preserve"> -Picardie</w:t>
            </w:r>
          </w:p>
        </w:tc>
        <w:tc>
          <w:tcPr>
            <w:tcW w:w="7964" w:type="dxa"/>
            <w:gridSpan w:val="4"/>
            <w:shd w:val="clear" w:color="auto" w:fill="1B263B"/>
          </w:tcPr>
          <w:p w14:paraId="0825AB3F" w14:textId="77777777" w:rsidR="00C23961" w:rsidRPr="00C23961" w:rsidRDefault="00C23961" w:rsidP="00422A7F">
            <w:pPr>
              <w:ind w:left="33"/>
              <w:jc w:val="center"/>
              <w:rPr>
                <w:rFonts w:ascii="Montserrat Light" w:hAnsi="Montserrat Light" w:cstheme="minorHAnsi"/>
                <w:color w:val="FFFFFF" w:themeColor="background1"/>
                <w:sz w:val="22"/>
              </w:rPr>
            </w:pPr>
          </w:p>
          <w:p w14:paraId="282756EC" w14:textId="07BC2A66" w:rsidR="00422A7F" w:rsidRDefault="0076019E" w:rsidP="00422A7F">
            <w:pPr>
              <w:ind w:left="33"/>
              <w:jc w:val="center"/>
              <w:rPr>
                <w:rFonts w:ascii="Montserrat Light" w:hAnsi="Montserrat Light" w:cstheme="minorHAnsi"/>
                <w:b/>
                <w:color w:val="FFFFFF" w:themeColor="background1"/>
                <w:sz w:val="28"/>
              </w:rPr>
            </w:pPr>
            <w:r w:rsidRPr="0076019E">
              <w:rPr>
                <w:rFonts w:ascii="Montserrat Light" w:hAnsi="Montserrat Light" w:cstheme="minorHAnsi"/>
                <w:b/>
                <w:color w:val="FFFFFF" w:themeColor="background1"/>
                <w:sz w:val="28"/>
              </w:rPr>
              <w:t xml:space="preserve">DIRECTEUR COMMERCIAL </w:t>
            </w:r>
          </w:p>
          <w:p w14:paraId="5A910F5B" w14:textId="77777777" w:rsidR="00422A7F" w:rsidRPr="00C23961" w:rsidRDefault="00422A7F" w:rsidP="00422A7F">
            <w:pPr>
              <w:ind w:left="33"/>
              <w:jc w:val="center"/>
              <w:rPr>
                <w:rFonts w:ascii="Montserrat Light" w:hAnsi="Montserrat Light" w:cstheme="minorHAnsi"/>
                <w:color w:val="FFFFFF" w:themeColor="background1"/>
                <w:sz w:val="22"/>
              </w:rPr>
            </w:pPr>
          </w:p>
          <w:p w14:paraId="0A06F958" w14:textId="4ABF2979" w:rsidR="00422A7F" w:rsidRPr="00C23961" w:rsidRDefault="00422A7F" w:rsidP="00422A7F">
            <w:pPr>
              <w:ind w:left="33"/>
              <w:jc w:val="center"/>
              <w:rPr>
                <w:rFonts w:ascii="Arial Narrow" w:hAnsi="Arial Narrow"/>
                <w:b/>
                <w:color w:val="FFFFFF" w:themeColor="background1"/>
                <w:sz w:val="24"/>
              </w:rPr>
            </w:pPr>
            <w:r w:rsidRPr="00C23961">
              <w:rPr>
                <w:rFonts w:ascii="Montserrat Light" w:hAnsi="Montserrat Light" w:cstheme="minorHAnsi"/>
                <w:color w:val="FFFFFF" w:themeColor="background1"/>
                <w:sz w:val="16"/>
              </w:rPr>
              <w:t>Je recherche à participer au développement d’une société</w:t>
            </w:r>
            <w:r w:rsidR="007047E0">
              <w:rPr>
                <w:rFonts w:ascii="Montserrat Light" w:hAnsi="Montserrat Light" w:cstheme="minorHAnsi"/>
                <w:color w:val="FFFFFF" w:themeColor="background1"/>
                <w:sz w:val="16"/>
              </w:rPr>
              <w:t xml:space="preserve"> à travers l’analyse de ses problématiques et la proposition de solutions</w:t>
            </w:r>
          </w:p>
        </w:tc>
      </w:tr>
      <w:tr w:rsidR="007047E0" w:rsidRPr="002D3545" w14:paraId="4D264FFE" w14:textId="77777777" w:rsidTr="00D13286">
        <w:tc>
          <w:tcPr>
            <w:tcW w:w="3686" w:type="dxa"/>
            <w:vMerge w:val="restart"/>
            <w:shd w:val="clear" w:color="auto" w:fill="415A77"/>
          </w:tcPr>
          <w:p w14:paraId="15A5D4B0" w14:textId="77777777" w:rsidR="007047E0" w:rsidRPr="005A0C58" w:rsidRDefault="007047E0" w:rsidP="0050006F">
            <w:pPr>
              <w:pStyle w:val="Paragraphedeliste"/>
              <w:spacing w:line="288" w:lineRule="auto"/>
              <w:ind w:left="34"/>
              <w:rPr>
                <w:rFonts w:ascii="Montserrat Light" w:hAnsi="Montserrat Light"/>
                <w:b/>
                <w:color w:val="FFFFFF" w:themeColor="background1"/>
                <w:sz w:val="10"/>
                <w:szCs w:val="10"/>
              </w:rPr>
            </w:pPr>
          </w:p>
          <w:p w14:paraId="15DD14A5" w14:textId="77777777" w:rsidR="007047E0" w:rsidRPr="005A0C58" w:rsidRDefault="007047E0" w:rsidP="007047E0">
            <w:pPr>
              <w:ind w:left="0"/>
              <w:rPr>
                <w:rFonts w:ascii="Montserrat Light" w:hAnsi="Montserrat Light"/>
                <w:b/>
                <w:color w:val="FDCC1F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b/>
                <w:color w:val="FDCC1F"/>
                <w:sz w:val="10"/>
                <w:szCs w:val="10"/>
              </w:rPr>
              <w:t>FORMATION</w:t>
            </w:r>
          </w:p>
          <w:p w14:paraId="5D6DB3F7" w14:textId="77777777" w:rsidR="007047E0" w:rsidRPr="005A0C58" w:rsidRDefault="007047E0" w:rsidP="007047E0">
            <w:pPr>
              <w:ind w:left="0"/>
              <w:rPr>
                <w:rFonts w:ascii="Montserrat Light" w:hAnsi="Montserrat Light"/>
                <w:b/>
                <w:color w:val="FDCC1F"/>
                <w:sz w:val="10"/>
                <w:szCs w:val="10"/>
              </w:rPr>
            </w:pPr>
          </w:p>
          <w:p w14:paraId="549DE325" w14:textId="77777777" w:rsidR="007047E0" w:rsidRPr="005A0C58" w:rsidRDefault="007047E0" w:rsidP="007047E0">
            <w:pPr>
              <w:spacing w:line="288" w:lineRule="auto"/>
              <w:ind w:left="0"/>
              <w:rPr>
                <w:rFonts w:ascii="Montserrat Light" w:hAnsi="Montserrat Light"/>
                <w:b/>
                <w:color w:val="FFFFFF" w:themeColor="background1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b/>
                <w:color w:val="FFFFFF" w:themeColor="background1"/>
                <w:sz w:val="10"/>
                <w:szCs w:val="10"/>
              </w:rPr>
              <w:t xml:space="preserve">2005 : BTS Action Commerciale </w:t>
            </w:r>
          </w:p>
          <w:p w14:paraId="481FE92B" w14:textId="77777777" w:rsidR="007047E0" w:rsidRPr="005A0C58" w:rsidRDefault="007047E0" w:rsidP="007047E0">
            <w:pPr>
              <w:spacing w:line="288" w:lineRule="auto"/>
              <w:ind w:left="0"/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  <w:t>UFA Jean Rose, Meaux (77)</w:t>
            </w:r>
          </w:p>
          <w:p w14:paraId="0B40F196" w14:textId="77777777" w:rsidR="007047E0" w:rsidRPr="005A0C58" w:rsidRDefault="007047E0" w:rsidP="007047E0">
            <w:pPr>
              <w:pStyle w:val="Paragraphedeliste"/>
              <w:spacing w:line="288" w:lineRule="auto"/>
              <w:ind w:left="34"/>
              <w:rPr>
                <w:rFonts w:ascii="Montserrat Light" w:hAnsi="Montserrat Light"/>
                <w:b/>
                <w:color w:val="FFFFFF" w:themeColor="background1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b/>
                <w:color w:val="FFFFFF" w:themeColor="background1"/>
                <w:sz w:val="10"/>
                <w:szCs w:val="10"/>
              </w:rPr>
              <w:t xml:space="preserve">2003 : Baccalauréat STT Commerce </w:t>
            </w:r>
          </w:p>
          <w:p w14:paraId="5580CE99" w14:textId="77777777" w:rsidR="007047E0" w:rsidRPr="005A0C58" w:rsidRDefault="007047E0" w:rsidP="007047E0">
            <w:pPr>
              <w:pStyle w:val="Paragraphedeliste"/>
              <w:spacing w:line="288" w:lineRule="auto"/>
              <w:ind w:left="34"/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  <w:t>Sainte Marie, Meaux (77</w:t>
            </w:r>
          </w:p>
          <w:p w14:paraId="4982ABE2" w14:textId="77777777" w:rsidR="007047E0" w:rsidRPr="005A0C58" w:rsidRDefault="007047E0" w:rsidP="007047E0">
            <w:pPr>
              <w:pStyle w:val="Paragraphedeliste"/>
              <w:spacing w:line="288" w:lineRule="auto"/>
              <w:ind w:left="34"/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</w:pPr>
          </w:p>
          <w:p w14:paraId="3508D0F3" w14:textId="77777777" w:rsidR="00122571" w:rsidRPr="005A0C58" w:rsidRDefault="00122571" w:rsidP="007047E0">
            <w:pPr>
              <w:pStyle w:val="Paragraphedeliste"/>
              <w:spacing w:line="288" w:lineRule="auto"/>
              <w:ind w:left="34"/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</w:pPr>
          </w:p>
          <w:p w14:paraId="2E44B792" w14:textId="77777777" w:rsidR="007047E0" w:rsidRPr="005A0C58" w:rsidRDefault="007047E0" w:rsidP="0050006F">
            <w:pPr>
              <w:pStyle w:val="Paragraphedeliste"/>
              <w:spacing w:line="288" w:lineRule="auto"/>
              <w:ind w:left="34"/>
              <w:rPr>
                <w:rFonts w:ascii="Montserrat Light" w:hAnsi="Montserrat Light"/>
                <w:b/>
                <w:color w:val="FDCC1F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b/>
                <w:color w:val="FDCC1F"/>
                <w:sz w:val="10"/>
                <w:szCs w:val="10"/>
              </w:rPr>
              <w:t xml:space="preserve">SAVOIR ETRE : </w:t>
            </w:r>
          </w:p>
          <w:p w14:paraId="1D4325D9" w14:textId="77777777" w:rsidR="007047E0" w:rsidRPr="005A0C58" w:rsidRDefault="007047E0" w:rsidP="0050006F">
            <w:pPr>
              <w:pStyle w:val="Paragraphedeliste"/>
              <w:spacing w:line="288" w:lineRule="auto"/>
              <w:ind w:left="34"/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</w:pPr>
          </w:p>
          <w:p w14:paraId="340FA616" w14:textId="77777777" w:rsidR="007047E0" w:rsidRPr="005A0C58" w:rsidRDefault="007047E0" w:rsidP="0050006F">
            <w:pPr>
              <w:pStyle w:val="Paragraphedeliste"/>
              <w:spacing w:line="288" w:lineRule="auto"/>
              <w:ind w:left="34"/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  <w:t>Vision stratégique</w:t>
            </w:r>
          </w:p>
          <w:p w14:paraId="576372EE" w14:textId="77777777" w:rsidR="007047E0" w:rsidRPr="005A0C58" w:rsidRDefault="007047E0" w:rsidP="0050006F">
            <w:pPr>
              <w:pStyle w:val="Paragraphedeliste"/>
              <w:spacing w:line="288" w:lineRule="auto"/>
              <w:ind w:left="34"/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  <w:t>Prise de décisions</w:t>
            </w:r>
          </w:p>
          <w:p w14:paraId="1D3D059B" w14:textId="77777777" w:rsidR="007047E0" w:rsidRPr="005A0C58" w:rsidRDefault="007047E0" w:rsidP="0050006F">
            <w:pPr>
              <w:pStyle w:val="Paragraphedeliste"/>
              <w:spacing w:line="288" w:lineRule="auto"/>
              <w:ind w:left="34"/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  <w:t>Responsabilité</w:t>
            </w:r>
          </w:p>
          <w:p w14:paraId="490CC96D" w14:textId="77777777" w:rsidR="007047E0" w:rsidRPr="005A0C58" w:rsidRDefault="007047E0" w:rsidP="0050006F">
            <w:pPr>
              <w:pStyle w:val="Paragraphedeliste"/>
              <w:spacing w:line="288" w:lineRule="auto"/>
              <w:ind w:left="34"/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  <w:t>Force de proposition</w:t>
            </w:r>
          </w:p>
          <w:p w14:paraId="0A982455" w14:textId="77777777" w:rsidR="007047E0" w:rsidRPr="005A0C58" w:rsidRDefault="007047E0" w:rsidP="0050006F">
            <w:pPr>
              <w:pStyle w:val="Paragraphedeliste"/>
              <w:spacing w:line="288" w:lineRule="auto"/>
              <w:ind w:left="34"/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  <w:t>Négociation</w:t>
            </w:r>
          </w:p>
          <w:p w14:paraId="09B67A2B" w14:textId="77777777" w:rsidR="007047E0" w:rsidRPr="005A0C58" w:rsidRDefault="007047E0" w:rsidP="0050006F">
            <w:pPr>
              <w:pStyle w:val="Paragraphedeliste"/>
              <w:spacing w:line="288" w:lineRule="auto"/>
              <w:ind w:left="34"/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  <w:t>Orientation résultat / business</w:t>
            </w:r>
          </w:p>
          <w:p w14:paraId="38797A52" w14:textId="77777777" w:rsidR="007047E0" w:rsidRPr="005A0C58" w:rsidRDefault="007047E0" w:rsidP="0050006F">
            <w:pPr>
              <w:pStyle w:val="Paragraphedeliste"/>
              <w:spacing w:line="288" w:lineRule="auto"/>
              <w:ind w:left="34"/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  <w:t>Autonomie</w:t>
            </w:r>
          </w:p>
          <w:p w14:paraId="27566632" w14:textId="77777777" w:rsidR="007047E0" w:rsidRPr="005A0C58" w:rsidRDefault="007047E0" w:rsidP="0050006F">
            <w:pPr>
              <w:pStyle w:val="Paragraphedeliste"/>
              <w:spacing w:line="288" w:lineRule="auto"/>
              <w:ind w:left="34"/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</w:pPr>
          </w:p>
          <w:p w14:paraId="389B4DCD" w14:textId="77777777" w:rsidR="007047E0" w:rsidRPr="005A0C58" w:rsidRDefault="007047E0" w:rsidP="0050006F">
            <w:pPr>
              <w:pStyle w:val="Paragraphedeliste"/>
              <w:spacing w:line="288" w:lineRule="auto"/>
              <w:ind w:left="34"/>
              <w:rPr>
                <w:rFonts w:ascii="Montserrat Light" w:hAnsi="Montserrat Light"/>
                <w:b/>
                <w:color w:val="FDCC1F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b/>
                <w:color w:val="FDCC1F"/>
                <w:sz w:val="10"/>
                <w:szCs w:val="10"/>
              </w:rPr>
              <w:t>COMPETENCES :</w:t>
            </w:r>
          </w:p>
          <w:p w14:paraId="39048FCF" w14:textId="77777777" w:rsidR="007047E0" w:rsidRPr="005A0C58" w:rsidRDefault="007047E0" w:rsidP="0050006F">
            <w:pPr>
              <w:pStyle w:val="Paragraphedeliste"/>
              <w:spacing w:line="288" w:lineRule="auto"/>
              <w:ind w:left="34"/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</w:pPr>
          </w:p>
          <w:p w14:paraId="7F0DC5F9" w14:textId="77777777" w:rsidR="007047E0" w:rsidRPr="005A0C58" w:rsidRDefault="007047E0" w:rsidP="00122571">
            <w:pPr>
              <w:pStyle w:val="Paragraphedeliste"/>
              <w:spacing w:after="120" w:line="288" w:lineRule="auto"/>
              <w:ind w:left="743" w:hanging="709"/>
              <w:rPr>
                <w:rFonts w:ascii="Montserrat Light" w:hAnsi="Montserrat Light"/>
                <w:b/>
                <w:color w:val="FFFFFF" w:themeColor="background1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b/>
                <w:color w:val="FFFFFF" w:themeColor="background1"/>
                <w:sz w:val="10"/>
                <w:szCs w:val="10"/>
              </w:rPr>
              <w:t xml:space="preserve">Direction : </w:t>
            </w:r>
          </w:p>
          <w:p w14:paraId="4E70D020" w14:textId="77777777" w:rsidR="007047E0" w:rsidRPr="005A0C58" w:rsidRDefault="00B6459C" w:rsidP="00B6459C">
            <w:pPr>
              <w:pStyle w:val="Paragraphedeliste"/>
              <w:spacing w:line="288" w:lineRule="auto"/>
              <w:ind w:left="34"/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  <w:t>Analyse et p</w:t>
            </w:r>
            <w:r w:rsidR="007047E0" w:rsidRPr="005A0C58"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  <w:t xml:space="preserve">résentation des chiffres </w:t>
            </w:r>
          </w:p>
          <w:p w14:paraId="58ED4067" w14:textId="77777777" w:rsidR="007047E0" w:rsidRPr="005A0C58" w:rsidRDefault="007047E0" w:rsidP="00122571">
            <w:pPr>
              <w:pStyle w:val="Paragraphedeliste"/>
              <w:spacing w:line="288" w:lineRule="auto"/>
              <w:ind w:left="742" w:hanging="708"/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  <w:t>Prise de décisions stratégiques</w:t>
            </w:r>
          </w:p>
          <w:p w14:paraId="20CC9506" w14:textId="77777777" w:rsidR="00B6459C" w:rsidRPr="005A0C58" w:rsidRDefault="00B6459C" w:rsidP="00122571">
            <w:pPr>
              <w:pStyle w:val="Paragraphedeliste"/>
              <w:spacing w:line="288" w:lineRule="auto"/>
              <w:ind w:left="742" w:hanging="708"/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  <w:t>Déploiement des décisions</w:t>
            </w:r>
          </w:p>
          <w:p w14:paraId="637DC658" w14:textId="77777777" w:rsidR="007047E0" w:rsidRPr="005A0C58" w:rsidRDefault="007047E0" w:rsidP="00122571">
            <w:pPr>
              <w:pStyle w:val="Paragraphedeliste"/>
              <w:spacing w:line="288" w:lineRule="auto"/>
              <w:ind w:left="742" w:hanging="708"/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</w:pPr>
          </w:p>
          <w:p w14:paraId="6B2EFC87" w14:textId="77777777" w:rsidR="007047E0" w:rsidRPr="005A0C58" w:rsidRDefault="007047E0" w:rsidP="00122571">
            <w:pPr>
              <w:pStyle w:val="Paragraphedeliste"/>
              <w:spacing w:after="120" w:line="288" w:lineRule="auto"/>
              <w:ind w:left="743" w:hanging="709"/>
              <w:rPr>
                <w:rFonts w:ascii="Montserrat Light" w:hAnsi="Montserrat Light"/>
                <w:b/>
                <w:color w:val="FFFFFF" w:themeColor="background1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b/>
                <w:color w:val="FFFFFF" w:themeColor="background1"/>
                <w:sz w:val="10"/>
                <w:szCs w:val="10"/>
              </w:rPr>
              <w:t xml:space="preserve">Management : </w:t>
            </w:r>
          </w:p>
          <w:p w14:paraId="049AA9BA" w14:textId="77777777" w:rsidR="007047E0" w:rsidRPr="005A0C58" w:rsidRDefault="007047E0" w:rsidP="00122571">
            <w:pPr>
              <w:pStyle w:val="Paragraphedeliste"/>
              <w:spacing w:line="288" w:lineRule="auto"/>
              <w:ind w:left="742" w:hanging="708"/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  <w:t>Fixation et suivi d’objectifs</w:t>
            </w:r>
          </w:p>
          <w:p w14:paraId="3C6E0097" w14:textId="77777777" w:rsidR="007047E0" w:rsidRPr="005A0C58" w:rsidRDefault="007047E0" w:rsidP="00122571">
            <w:pPr>
              <w:pStyle w:val="Paragraphedeliste"/>
              <w:spacing w:line="288" w:lineRule="auto"/>
              <w:ind w:left="742" w:hanging="708"/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  <w:t>Réalisation des entretiens annuels</w:t>
            </w:r>
          </w:p>
          <w:p w14:paraId="63196749" w14:textId="77777777" w:rsidR="007047E0" w:rsidRPr="005A0C58" w:rsidRDefault="007047E0" w:rsidP="00122571">
            <w:pPr>
              <w:pStyle w:val="Paragraphedeliste"/>
              <w:spacing w:line="288" w:lineRule="auto"/>
              <w:ind w:left="742" w:hanging="708"/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  <w:t>Définition et suivi des indicateurs de perf.</w:t>
            </w:r>
          </w:p>
          <w:p w14:paraId="609C51D4" w14:textId="77777777" w:rsidR="007047E0" w:rsidRPr="005A0C58" w:rsidRDefault="007047E0" w:rsidP="00122571">
            <w:pPr>
              <w:pStyle w:val="Paragraphedeliste"/>
              <w:spacing w:line="288" w:lineRule="auto"/>
              <w:ind w:left="742" w:hanging="708"/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  <w:t>Recrutement</w:t>
            </w:r>
          </w:p>
          <w:p w14:paraId="67FC2AF3" w14:textId="77777777" w:rsidR="007047E0" w:rsidRPr="005A0C58" w:rsidRDefault="007047E0" w:rsidP="00122571">
            <w:pPr>
              <w:pStyle w:val="Paragraphedeliste"/>
              <w:spacing w:line="288" w:lineRule="auto"/>
              <w:ind w:left="742" w:hanging="708"/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  <w:t>Développement des compétences</w:t>
            </w:r>
          </w:p>
          <w:p w14:paraId="50088C8F" w14:textId="77777777" w:rsidR="007047E0" w:rsidRPr="005A0C58" w:rsidRDefault="007047E0" w:rsidP="00122571">
            <w:pPr>
              <w:pStyle w:val="Paragraphedeliste"/>
              <w:spacing w:line="288" w:lineRule="auto"/>
              <w:ind w:left="742" w:hanging="708"/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  <w:t>Disciplinaire</w:t>
            </w:r>
          </w:p>
          <w:p w14:paraId="73053372" w14:textId="77777777" w:rsidR="007047E0" w:rsidRPr="005A0C58" w:rsidRDefault="007047E0" w:rsidP="00122571">
            <w:pPr>
              <w:pStyle w:val="Paragraphedeliste"/>
              <w:spacing w:line="288" w:lineRule="auto"/>
              <w:ind w:left="742" w:hanging="708"/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  <w:t>Management de managers</w:t>
            </w:r>
          </w:p>
          <w:p w14:paraId="29939307" w14:textId="77777777" w:rsidR="007047E0" w:rsidRPr="005A0C58" w:rsidRDefault="007047E0" w:rsidP="00122571">
            <w:pPr>
              <w:pStyle w:val="Paragraphedeliste"/>
              <w:spacing w:line="288" w:lineRule="auto"/>
              <w:ind w:left="742" w:hanging="708"/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</w:pPr>
          </w:p>
          <w:p w14:paraId="1D7C3BB4" w14:textId="77777777" w:rsidR="007047E0" w:rsidRPr="005A0C58" w:rsidRDefault="007047E0" w:rsidP="00122571">
            <w:pPr>
              <w:pStyle w:val="Paragraphedeliste"/>
              <w:spacing w:after="120" w:line="288" w:lineRule="auto"/>
              <w:ind w:left="743" w:hanging="709"/>
              <w:rPr>
                <w:rFonts w:ascii="Montserrat Light" w:hAnsi="Montserrat Light"/>
                <w:b/>
                <w:color w:val="FFFFFF" w:themeColor="background1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b/>
                <w:color w:val="FFFFFF" w:themeColor="background1"/>
                <w:sz w:val="10"/>
                <w:szCs w:val="10"/>
              </w:rPr>
              <w:t xml:space="preserve">Gestion de projet : </w:t>
            </w:r>
          </w:p>
          <w:p w14:paraId="420B18CB" w14:textId="77777777" w:rsidR="007047E0" w:rsidRPr="005A0C58" w:rsidRDefault="007047E0" w:rsidP="00122571">
            <w:pPr>
              <w:pStyle w:val="Paragraphedeliste"/>
              <w:spacing w:line="288" w:lineRule="auto"/>
              <w:ind w:left="742" w:hanging="708"/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  <w:t>Analyse de besoin</w:t>
            </w:r>
          </w:p>
          <w:p w14:paraId="3EC30A9F" w14:textId="77777777" w:rsidR="007047E0" w:rsidRPr="005A0C58" w:rsidRDefault="007047E0" w:rsidP="00122571">
            <w:pPr>
              <w:pStyle w:val="Paragraphedeliste"/>
              <w:spacing w:line="288" w:lineRule="auto"/>
              <w:ind w:left="742" w:hanging="708"/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  <w:t>Elaboration de solution technique</w:t>
            </w:r>
          </w:p>
          <w:p w14:paraId="5B7B5EA9" w14:textId="77777777" w:rsidR="007047E0" w:rsidRPr="005A0C58" w:rsidRDefault="007047E0" w:rsidP="00122571">
            <w:pPr>
              <w:pStyle w:val="Paragraphedeliste"/>
              <w:spacing w:line="288" w:lineRule="auto"/>
              <w:ind w:left="742" w:hanging="708"/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  <w:t>Planification et respect des délais</w:t>
            </w:r>
          </w:p>
          <w:p w14:paraId="26EB5EA0" w14:textId="77777777" w:rsidR="007047E0" w:rsidRPr="005A0C58" w:rsidRDefault="007047E0" w:rsidP="00122571">
            <w:pPr>
              <w:pStyle w:val="Paragraphedeliste"/>
              <w:spacing w:line="288" w:lineRule="auto"/>
              <w:ind w:left="34"/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  <w:t>Définition et mise en œuvre des moyens humains, techniques et financiers</w:t>
            </w:r>
          </w:p>
          <w:p w14:paraId="2E99E2D0" w14:textId="77777777" w:rsidR="007047E0" w:rsidRPr="005A0C58" w:rsidRDefault="007047E0" w:rsidP="00122571">
            <w:pPr>
              <w:pStyle w:val="Paragraphedeliste"/>
              <w:spacing w:line="288" w:lineRule="auto"/>
              <w:ind w:left="742" w:hanging="708"/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  <w:t>Suivi et contrôle budgétaire</w:t>
            </w:r>
          </w:p>
          <w:p w14:paraId="609F125D" w14:textId="77777777" w:rsidR="007047E0" w:rsidRPr="005A0C58" w:rsidRDefault="007047E0" w:rsidP="00122571">
            <w:pPr>
              <w:pStyle w:val="Paragraphedeliste"/>
              <w:spacing w:line="288" w:lineRule="auto"/>
              <w:ind w:left="742" w:hanging="708"/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</w:pPr>
          </w:p>
          <w:p w14:paraId="51905A97" w14:textId="77777777" w:rsidR="007047E0" w:rsidRPr="005A0C58" w:rsidRDefault="007047E0" w:rsidP="00122571">
            <w:pPr>
              <w:pStyle w:val="Paragraphedeliste"/>
              <w:spacing w:after="120" w:line="288" w:lineRule="auto"/>
              <w:ind w:left="743" w:hanging="709"/>
              <w:rPr>
                <w:rFonts w:ascii="Montserrat Light" w:hAnsi="Montserrat Light"/>
                <w:b/>
                <w:color w:val="FFFFFF" w:themeColor="background1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b/>
                <w:color w:val="FFFFFF" w:themeColor="background1"/>
                <w:sz w:val="10"/>
                <w:szCs w:val="10"/>
              </w:rPr>
              <w:t xml:space="preserve">Commercial : </w:t>
            </w:r>
          </w:p>
          <w:p w14:paraId="29F046C5" w14:textId="77777777" w:rsidR="007047E0" w:rsidRPr="005A0C58" w:rsidRDefault="007047E0" w:rsidP="00122571">
            <w:pPr>
              <w:pStyle w:val="Paragraphedeliste"/>
              <w:spacing w:line="288" w:lineRule="auto"/>
              <w:ind w:left="742" w:hanging="708"/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  <w:t>Analyse de portefeuille</w:t>
            </w:r>
          </w:p>
          <w:p w14:paraId="01D7CD56" w14:textId="77777777" w:rsidR="007047E0" w:rsidRPr="005A0C58" w:rsidRDefault="007047E0" w:rsidP="00122571">
            <w:pPr>
              <w:pStyle w:val="Paragraphedeliste"/>
              <w:spacing w:line="288" w:lineRule="auto"/>
              <w:ind w:left="742" w:hanging="708"/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  <w:t>Prospection, veille (PC, moniteur…)</w:t>
            </w:r>
          </w:p>
          <w:p w14:paraId="4EED0095" w14:textId="77777777" w:rsidR="007047E0" w:rsidRPr="005A0C58" w:rsidRDefault="007047E0" w:rsidP="00122571">
            <w:pPr>
              <w:pStyle w:val="Paragraphedeliste"/>
              <w:spacing w:line="288" w:lineRule="auto"/>
              <w:ind w:left="742" w:hanging="708"/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  <w:t>Analyse de besoin, proposition</w:t>
            </w:r>
          </w:p>
          <w:p w14:paraId="753C31A4" w14:textId="77777777" w:rsidR="007047E0" w:rsidRPr="005A0C58" w:rsidRDefault="007047E0" w:rsidP="00122571">
            <w:pPr>
              <w:pStyle w:val="Paragraphedeliste"/>
              <w:spacing w:line="288" w:lineRule="auto"/>
              <w:ind w:left="742" w:hanging="708"/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  <w:t>Vente</w:t>
            </w:r>
          </w:p>
          <w:p w14:paraId="2149456F" w14:textId="77777777" w:rsidR="007047E0" w:rsidRPr="005A0C58" w:rsidRDefault="007047E0" w:rsidP="00122571">
            <w:pPr>
              <w:pStyle w:val="Paragraphedeliste"/>
              <w:spacing w:line="288" w:lineRule="auto"/>
              <w:ind w:left="742" w:hanging="708"/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  <w:t>Suivi d’objectifs</w:t>
            </w:r>
          </w:p>
          <w:p w14:paraId="12F979AF" w14:textId="77777777" w:rsidR="007047E0" w:rsidRPr="005A0C58" w:rsidRDefault="007047E0" w:rsidP="00122571">
            <w:pPr>
              <w:pStyle w:val="Paragraphedeliste"/>
              <w:spacing w:line="288" w:lineRule="auto"/>
              <w:ind w:left="742" w:hanging="708"/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</w:pPr>
          </w:p>
          <w:p w14:paraId="07BDF78F" w14:textId="77777777" w:rsidR="007047E0" w:rsidRPr="005A0C58" w:rsidRDefault="007047E0" w:rsidP="00122571">
            <w:pPr>
              <w:pStyle w:val="Paragraphedeliste"/>
              <w:spacing w:after="120" w:line="288" w:lineRule="auto"/>
              <w:ind w:left="743" w:hanging="709"/>
              <w:rPr>
                <w:rFonts w:ascii="Montserrat Light" w:hAnsi="Montserrat Light"/>
                <w:b/>
                <w:color w:val="FFFFFF" w:themeColor="background1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b/>
                <w:color w:val="FFFFFF" w:themeColor="background1"/>
                <w:sz w:val="10"/>
                <w:szCs w:val="10"/>
              </w:rPr>
              <w:t xml:space="preserve">Achats : </w:t>
            </w:r>
          </w:p>
          <w:p w14:paraId="1DCED948" w14:textId="77777777" w:rsidR="007047E0" w:rsidRPr="005A0C58" w:rsidRDefault="007047E0" w:rsidP="00122571">
            <w:pPr>
              <w:pStyle w:val="Paragraphedeliste"/>
              <w:spacing w:line="288" w:lineRule="auto"/>
              <w:ind w:left="742" w:hanging="708"/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  <w:t>Gestion des appels d’offres</w:t>
            </w:r>
          </w:p>
          <w:p w14:paraId="237258B4" w14:textId="77777777" w:rsidR="007047E0" w:rsidRPr="005A0C58" w:rsidRDefault="007047E0" w:rsidP="00122571">
            <w:pPr>
              <w:pStyle w:val="Paragraphedeliste"/>
              <w:spacing w:line="288" w:lineRule="auto"/>
              <w:ind w:left="742" w:hanging="708"/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  <w:t>Négociations</w:t>
            </w:r>
            <w:r w:rsidR="00B6459C" w:rsidRPr="005A0C58"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  <w:t>, contractualisation</w:t>
            </w:r>
          </w:p>
          <w:p w14:paraId="74C1B80C" w14:textId="77777777" w:rsidR="007047E0" w:rsidRPr="005A0C58" w:rsidRDefault="007047E0" w:rsidP="007047E0">
            <w:pPr>
              <w:pStyle w:val="Paragraphedeliste"/>
              <w:spacing w:line="288" w:lineRule="auto"/>
              <w:ind w:left="34"/>
              <w:rPr>
                <w:rFonts w:ascii="Montserrat Light" w:hAnsi="Montserrat Light"/>
                <w:color w:val="FFFFFF" w:themeColor="background1"/>
                <w:sz w:val="10"/>
                <w:szCs w:val="10"/>
              </w:rPr>
            </w:pPr>
          </w:p>
          <w:p w14:paraId="46BE8936" w14:textId="77777777" w:rsidR="007047E0" w:rsidRPr="00462E46" w:rsidRDefault="007047E0" w:rsidP="007047E0">
            <w:pPr>
              <w:pStyle w:val="Paragraphedeliste"/>
              <w:spacing w:line="288" w:lineRule="auto"/>
              <w:ind w:left="34"/>
              <w:rPr>
                <w:rFonts w:ascii="Montserrat Light" w:hAnsi="Montserrat Light"/>
                <w:b/>
                <w:color w:val="FDCC1F"/>
                <w:sz w:val="10"/>
                <w:szCs w:val="10"/>
                <w:lang w:val="en-US"/>
              </w:rPr>
            </w:pPr>
            <w:r w:rsidRPr="00462E46">
              <w:rPr>
                <w:rFonts w:ascii="Montserrat Light" w:hAnsi="Montserrat Light"/>
                <w:b/>
                <w:color w:val="FDCC1F"/>
                <w:sz w:val="10"/>
                <w:szCs w:val="10"/>
                <w:lang w:val="en-US"/>
              </w:rPr>
              <w:t xml:space="preserve">INFORMATIQUE : </w:t>
            </w:r>
            <w:r w:rsidRPr="00462E46">
              <w:rPr>
                <w:rFonts w:ascii="Montserrat Light" w:hAnsi="Montserrat Light"/>
                <w:b/>
                <w:color w:val="FDCC1F"/>
                <w:sz w:val="10"/>
                <w:szCs w:val="10"/>
                <w:lang w:val="en-US"/>
              </w:rPr>
              <w:br/>
            </w:r>
          </w:p>
          <w:p w14:paraId="16A2C957" w14:textId="77777777" w:rsidR="007047E0" w:rsidRPr="00462E46" w:rsidRDefault="007047E0" w:rsidP="007047E0">
            <w:pPr>
              <w:pStyle w:val="Paragraphedeliste"/>
              <w:spacing w:line="288" w:lineRule="auto"/>
              <w:ind w:left="34"/>
              <w:rPr>
                <w:rFonts w:ascii="Montserrat Light" w:hAnsi="Montserrat Light"/>
                <w:color w:val="FFFFFF" w:themeColor="background1"/>
                <w:sz w:val="10"/>
                <w:szCs w:val="10"/>
                <w:lang w:val="en-US"/>
              </w:rPr>
            </w:pPr>
            <w:r w:rsidRPr="00462E46">
              <w:rPr>
                <w:rFonts w:ascii="Montserrat Light" w:hAnsi="Montserrat Light"/>
                <w:color w:val="FFFFFF" w:themeColor="background1"/>
                <w:sz w:val="10"/>
                <w:szCs w:val="10"/>
                <w:lang w:val="en-US"/>
              </w:rPr>
              <w:t>SAP, ADCI</w:t>
            </w:r>
          </w:p>
          <w:p w14:paraId="07023B2E" w14:textId="77777777" w:rsidR="007047E0" w:rsidRPr="00462E46" w:rsidRDefault="007047E0" w:rsidP="007047E0">
            <w:pPr>
              <w:pStyle w:val="Paragraphedeliste"/>
              <w:spacing w:line="288" w:lineRule="auto"/>
              <w:ind w:left="34"/>
              <w:rPr>
                <w:rFonts w:ascii="Montserrat Light" w:hAnsi="Montserrat Light"/>
                <w:color w:val="FFFFFF" w:themeColor="background1"/>
                <w:sz w:val="10"/>
                <w:szCs w:val="10"/>
                <w:lang w:val="en-US"/>
              </w:rPr>
            </w:pPr>
            <w:r w:rsidRPr="00462E46">
              <w:rPr>
                <w:rFonts w:ascii="Montserrat Light" w:hAnsi="Montserrat Light"/>
                <w:color w:val="FFFFFF" w:themeColor="background1"/>
                <w:sz w:val="10"/>
                <w:szCs w:val="10"/>
                <w:lang w:val="en-US"/>
              </w:rPr>
              <w:t>Pack office</w:t>
            </w:r>
          </w:p>
          <w:p w14:paraId="7E12D795" w14:textId="56303E4C" w:rsidR="00683BCF" w:rsidRPr="00683BCF" w:rsidRDefault="00683BCF" w:rsidP="007047E0">
            <w:pPr>
              <w:pStyle w:val="Paragraphedeliste"/>
              <w:spacing w:line="288" w:lineRule="auto"/>
              <w:ind w:left="34"/>
              <w:rPr>
                <w:rFonts w:ascii="Montserrat Light" w:hAnsi="Montserrat Light"/>
                <w:color w:val="FFFFFF" w:themeColor="background1"/>
                <w:sz w:val="10"/>
                <w:szCs w:val="10"/>
                <w:lang w:val="en-US"/>
              </w:rPr>
            </w:pPr>
            <w:r w:rsidRPr="00683BCF">
              <w:rPr>
                <w:rFonts w:ascii="Montserrat Light" w:hAnsi="Montserrat Light"/>
                <w:color w:val="FFFFFF" w:themeColor="background1"/>
                <w:sz w:val="10"/>
                <w:szCs w:val="10"/>
                <w:lang w:val="en-US"/>
              </w:rPr>
              <w:t>Excel, Word, Powerpoint,</w:t>
            </w:r>
            <w:r>
              <w:rPr>
                <w:rFonts w:ascii="Montserrat Light" w:hAnsi="Montserrat Light"/>
                <w:color w:val="FFFFFF" w:themeColor="background1"/>
                <w:sz w:val="10"/>
                <w:szCs w:val="10"/>
                <w:lang w:val="en-US"/>
              </w:rPr>
              <w:t xml:space="preserve"> </w:t>
            </w:r>
            <w:r w:rsidRPr="00683BCF">
              <w:rPr>
                <w:rFonts w:ascii="Montserrat Light" w:hAnsi="Montserrat Light"/>
                <w:color w:val="FFFFFF" w:themeColor="background1"/>
                <w:sz w:val="10"/>
                <w:szCs w:val="10"/>
                <w:lang w:val="en-US"/>
              </w:rPr>
              <w:t xml:space="preserve">outlook, </w:t>
            </w:r>
          </w:p>
        </w:tc>
        <w:tc>
          <w:tcPr>
            <w:tcW w:w="451" w:type="dxa"/>
            <w:vMerge w:val="restart"/>
            <w:shd w:val="clear" w:color="auto" w:fill="auto"/>
          </w:tcPr>
          <w:p w14:paraId="33E56C2F" w14:textId="463D3048" w:rsidR="007047E0" w:rsidRPr="00683BCF" w:rsidRDefault="00D13286" w:rsidP="007047E0">
            <w:pPr>
              <w:pStyle w:val="Paragraphedeliste"/>
              <w:spacing w:line="288" w:lineRule="auto"/>
              <w:ind w:left="34"/>
              <w:rPr>
                <w:rFonts w:ascii="Arial Narrow" w:hAnsi="Arial Narrow"/>
                <w:b/>
                <w:color w:val="FFFFFF" w:themeColor="background1"/>
                <w:sz w:val="10"/>
                <w:szCs w:val="10"/>
                <w:lang w:val="en-US"/>
              </w:rPr>
            </w:pPr>
            <w:r w:rsidRPr="00683BCF">
              <w:rPr>
                <w:rFonts w:ascii="Arial Narrow" w:hAnsi="Arial Narrow"/>
                <w:b/>
                <w:color w:val="FFFFFF" w:themeColor="background1"/>
                <w:sz w:val="10"/>
                <w:szCs w:val="10"/>
                <w:lang w:val="en-US"/>
              </w:rPr>
              <w:t xml:space="preserve">  </w:t>
            </w:r>
          </w:p>
        </w:tc>
        <w:tc>
          <w:tcPr>
            <w:tcW w:w="7513" w:type="dxa"/>
            <w:gridSpan w:val="3"/>
          </w:tcPr>
          <w:p w14:paraId="03742710" w14:textId="77777777" w:rsidR="0006076A" w:rsidRPr="00683BCF" w:rsidRDefault="0006076A" w:rsidP="009C3B8E">
            <w:pPr>
              <w:ind w:left="0"/>
              <w:jc w:val="center"/>
              <w:rPr>
                <w:rFonts w:ascii="Montserrat Light" w:hAnsi="Montserrat Light"/>
                <w:b/>
                <w:color w:val="1B263B"/>
                <w:sz w:val="10"/>
                <w:szCs w:val="10"/>
                <w:lang w:val="en-US"/>
              </w:rPr>
            </w:pPr>
          </w:p>
          <w:p w14:paraId="1A0B3814" w14:textId="77777777" w:rsidR="0006076A" w:rsidRPr="005A0C58" w:rsidRDefault="007047E0" w:rsidP="009C3B8E">
            <w:pPr>
              <w:ind w:left="0"/>
              <w:jc w:val="center"/>
              <w:rPr>
                <w:rFonts w:ascii="Montserrat Light" w:hAnsi="Montserrat Light"/>
                <w:b/>
                <w:color w:val="1B263B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b/>
                <w:color w:val="1B263B"/>
                <w:sz w:val="10"/>
                <w:szCs w:val="10"/>
              </w:rPr>
              <w:t>EXPERIENCE PROFESSIONNELLE</w:t>
            </w:r>
          </w:p>
          <w:p w14:paraId="3B7311A3" w14:textId="77777777" w:rsidR="0006076A" w:rsidRPr="005A0C58" w:rsidRDefault="0006076A" w:rsidP="009C3B8E">
            <w:pPr>
              <w:ind w:left="0"/>
              <w:jc w:val="center"/>
              <w:rPr>
                <w:rFonts w:ascii="Montserrat Light" w:hAnsi="Montserrat Light"/>
                <w:b/>
                <w:color w:val="1B263B"/>
                <w:sz w:val="10"/>
                <w:szCs w:val="10"/>
              </w:rPr>
            </w:pPr>
          </w:p>
          <w:p w14:paraId="487860CC" w14:textId="77777777" w:rsidR="007047E0" w:rsidRPr="005A0C58" w:rsidRDefault="007047E0">
            <w:pPr>
              <w:ind w:left="0"/>
              <w:rPr>
                <w:rFonts w:ascii="Arial Narrow" w:hAnsi="Arial Narrow"/>
                <w:b/>
                <w:color w:val="A50021"/>
                <w:sz w:val="10"/>
                <w:szCs w:val="10"/>
              </w:rPr>
            </w:pPr>
          </w:p>
        </w:tc>
      </w:tr>
      <w:tr w:rsidR="007047E0" w:rsidRPr="00866834" w14:paraId="61E84B30" w14:textId="77777777" w:rsidTr="00D13286">
        <w:tc>
          <w:tcPr>
            <w:tcW w:w="3686" w:type="dxa"/>
            <w:vMerge/>
            <w:shd w:val="clear" w:color="auto" w:fill="415A77"/>
          </w:tcPr>
          <w:p w14:paraId="51D7B3F7" w14:textId="77777777" w:rsidR="007047E0" w:rsidRPr="005A0C58" w:rsidRDefault="007047E0" w:rsidP="007047E0">
            <w:pPr>
              <w:ind w:left="0"/>
              <w:rPr>
                <w:rFonts w:ascii="Arial Narrow" w:hAnsi="Arial Narrow"/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451" w:type="dxa"/>
            <w:vMerge/>
            <w:shd w:val="clear" w:color="auto" w:fill="auto"/>
          </w:tcPr>
          <w:p w14:paraId="5B1FEBC3" w14:textId="77777777" w:rsidR="007047E0" w:rsidRPr="005A0C58" w:rsidRDefault="007047E0" w:rsidP="007047E0">
            <w:pPr>
              <w:ind w:left="0"/>
              <w:rPr>
                <w:rFonts w:ascii="Arial Narrow" w:hAnsi="Arial Narrow"/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7513" w:type="dxa"/>
            <w:gridSpan w:val="3"/>
            <w:tcMar>
              <w:left w:w="0" w:type="dxa"/>
              <w:right w:w="0" w:type="dxa"/>
            </w:tcMar>
          </w:tcPr>
          <w:p w14:paraId="3FC7FBD7" w14:textId="749BAB66" w:rsidR="00D13286" w:rsidRPr="005A0C58" w:rsidRDefault="00D13286" w:rsidP="003365C3">
            <w:pPr>
              <w:ind w:left="0"/>
              <w:rPr>
                <w:rFonts w:ascii="Montserrat Light" w:hAnsi="Montserrat Light"/>
                <w:b/>
                <w:color w:val="1B263B"/>
                <w:sz w:val="10"/>
                <w:szCs w:val="10"/>
              </w:rPr>
            </w:pPr>
          </w:p>
          <w:p w14:paraId="32BCFAFD" w14:textId="38D1192D" w:rsidR="00D13286" w:rsidRPr="005A0C58" w:rsidRDefault="00D13286" w:rsidP="00D13286">
            <w:pPr>
              <w:tabs>
                <w:tab w:val="left" w:pos="6360"/>
              </w:tabs>
              <w:ind w:left="0"/>
              <w:rPr>
                <w:rFonts w:ascii="Montserrat Light" w:hAnsi="Montserrat Light"/>
                <w:b/>
                <w:color w:val="1B263B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b/>
                <w:color w:val="1B263B"/>
                <w:sz w:val="10"/>
                <w:szCs w:val="10"/>
              </w:rPr>
              <w:t xml:space="preserve">NEOVIA TP </w:t>
            </w:r>
          </w:p>
          <w:p w14:paraId="2A2F8127" w14:textId="52A3DA05" w:rsidR="00D13286" w:rsidRPr="005A0C58" w:rsidRDefault="00D13286" w:rsidP="00D13286">
            <w:pPr>
              <w:tabs>
                <w:tab w:val="left" w:pos="6360"/>
              </w:tabs>
              <w:ind w:left="0"/>
              <w:rPr>
                <w:rFonts w:ascii="Montserrat Light" w:hAnsi="Montserrat Light"/>
                <w:b/>
                <w:color w:val="1B263B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b/>
                <w:color w:val="1B263B"/>
                <w:sz w:val="10"/>
                <w:szCs w:val="10"/>
              </w:rPr>
              <w:t xml:space="preserve">Spécialiste en maintenance routière </w:t>
            </w:r>
            <w:r w:rsidRPr="005A0C58">
              <w:rPr>
                <w:rFonts w:ascii="Montserrat Light" w:hAnsi="Montserrat Light"/>
                <w:b/>
                <w:color w:val="1B263B"/>
                <w:sz w:val="10"/>
                <w:szCs w:val="10"/>
              </w:rPr>
              <w:tab/>
            </w:r>
          </w:p>
          <w:p w14:paraId="3E58A3FF" w14:textId="3D173C39" w:rsidR="00D13286" w:rsidRPr="005A0C58" w:rsidRDefault="00EF597D" w:rsidP="003365C3">
            <w:pPr>
              <w:ind w:left="0"/>
              <w:rPr>
                <w:rFonts w:ascii="Montserrat Light" w:hAnsi="Montserrat Light"/>
                <w:bCs w:val="0"/>
                <w:color w:val="1B263B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noProof/>
                <w:sz w:val="10"/>
                <w:szCs w:val="1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9199" behindDoc="0" locked="0" layoutInCell="1" allowOverlap="1" wp14:anchorId="0C07FA91" wp14:editId="2C419384">
                      <wp:simplePos x="0" y="0"/>
                      <wp:positionH relativeFrom="column">
                        <wp:posOffset>25044</wp:posOffset>
                      </wp:positionH>
                      <wp:positionV relativeFrom="paragraph">
                        <wp:posOffset>76479</wp:posOffset>
                      </wp:positionV>
                      <wp:extent cx="45719" cy="1341912"/>
                      <wp:effectExtent l="0" t="0" r="31115" b="29845"/>
                      <wp:wrapNone/>
                      <wp:docPr id="150236459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19" cy="13419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1B263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11A8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1.95pt;margin-top:6pt;width:3.6pt;height:105.65pt;z-index:251699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" strokecolor="#1b263b" strokeweight="1.5pt"/>
                  </w:pict>
                </mc:Fallback>
              </mc:AlternateContent>
            </w:r>
            <w:r w:rsidRPr="005A0C58">
              <w:rPr>
                <w:rFonts w:ascii="Montserrat Light" w:hAnsi="Montserrat Light"/>
                <w:b/>
                <w:noProof/>
                <w:color w:val="1B263B"/>
                <w:sz w:val="10"/>
                <w:szCs w:val="10"/>
              </w:rPr>
              <w:drawing>
                <wp:anchor distT="0" distB="0" distL="114300" distR="114300" simplePos="0" relativeHeight="251662848" behindDoc="0" locked="0" layoutInCell="1" allowOverlap="1" wp14:anchorId="36D1C196" wp14:editId="1E0A097B">
                  <wp:simplePos x="0" y="0"/>
                  <wp:positionH relativeFrom="column">
                    <wp:posOffset>4096352</wp:posOffset>
                  </wp:positionH>
                  <wp:positionV relativeFrom="paragraph">
                    <wp:posOffset>105270</wp:posOffset>
                  </wp:positionV>
                  <wp:extent cx="498475" cy="216535"/>
                  <wp:effectExtent l="0" t="0" r="0" b="0"/>
                  <wp:wrapTopAndBottom/>
                  <wp:docPr id="474631074" name="Image 1" descr="Une image contenant Police, text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631074" name="Image 1" descr="Une image contenant Police, texte, logo, Graphique&#10;&#10;Description générée automatiquement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75" cy="216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3286" w:rsidRPr="005A0C58">
              <w:rPr>
                <w:rFonts w:ascii="Montserrat Light" w:hAnsi="Montserrat Light"/>
                <w:bCs w:val="0"/>
                <w:color w:val="1B263B"/>
                <w:sz w:val="10"/>
                <w:szCs w:val="10"/>
              </w:rPr>
              <w:t xml:space="preserve">          Oct.2022 à Aujourd’hui : </w:t>
            </w:r>
            <w:r w:rsidR="00D13286" w:rsidRPr="005A0C58">
              <w:rPr>
                <w:rFonts w:ascii="Montserrat Light" w:hAnsi="Montserrat Light"/>
                <w:b/>
                <w:color w:val="1B263B"/>
                <w:sz w:val="10"/>
                <w:szCs w:val="10"/>
              </w:rPr>
              <w:t>Directeur des moyens généraux</w:t>
            </w:r>
            <w:r w:rsidR="00D13286" w:rsidRPr="005A0C58">
              <w:rPr>
                <w:rFonts w:ascii="Montserrat Light" w:hAnsi="Montserrat Light"/>
                <w:bCs w:val="0"/>
                <w:color w:val="1B263B"/>
                <w:sz w:val="10"/>
                <w:szCs w:val="10"/>
              </w:rPr>
              <w:t xml:space="preserve"> </w:t>
            </w:r>
          </w:p>
          <w:p w14:paraId="2E044942" w14:textId="553A38EF" w:rsidR="00D13286" w:rsidRPr="005A0C58" w:rsidRDefault="00D13286" w:rsidP="003365C3">
            <w:pPr>
              <w:ind w:left="0"/>
              <w:rPr>
                <w:rFonts w:ascii="Montserrat Light" w:hAnsi="Montserrat Light"/>
                <w:b/>
                <w:color w:val="1B263B"/>
                <w:sz w:val="10"/>
                <w:szCs w:val="10"/>
              </w:rPr>
            </w:pPr>
          </w:p>
          <w:p w14:paraId="19DB5FA6" w14:textId="21F7DB11" w:rsidR="00D47998" w:rsidRPr="00A6506C" w:rsidRDefault="00D47998" w:rsidP="005001E6">
            <w:pPr>
              <w:pStyle w:val="Paragraphedeliste"/>
              <w:numPr>
                <w:ilvl w:val="0"/>
                <w:numId w:val="16"/>
              </w:numPr>
              <w:rPr>
                <w:rFonts w:ascii="Montserrat Light" w:hAnsi="Montserrat Light"/>
                <w:bCs w:val="0"/>
                <w:color w:val="auto"/>
                <w:sz w:val="10"/>
                <w:szCs w:val="10"/>
              </w:rPr>
            </w:pPr>
            <w:r w:rsidRPr="00A6506C">
              <w:rPr>
                <w:rFonts w:ascii="Montserrat Light" w:hAnsi="Montserrat Light"/>
                <w:bCs w:val="0"/>
                <w:color w:val="auto"/>
                <w:sz w:val="10"/>
                <w:szCs w:val="10"/>
              </w:rPr>
              <w:t xml:space="preserve">Gestion d’une équipe de 5 personnes </w:t>
            </w:r>
          </w:p>
          <w:p w14:paraId="1002142D" w14:textId="4DE9B541" w:rsidR="00D13286" w:rsidRPr="00A6506C" w:rsidRDefault="005001E6" w:rsidP="005001E6">
            <w:pPr>
              <w:pStyle w:val="Paragraphedeliste"/>
              <w:numPr>
                <w:ilvl w:val="0"/>
                <w:numId w:val="16"/>
              </w:numPr>
              <w:rPr>
                <w:rFonts w:ascii="Montserrat Light" w:hAnsi="Montserrat Light"/>
                <w:bCs w:val="0"/>
                <w:color w:val="auto"/>
                <w:sz w:val="10"/>
                <w:szCs w:val="10"/>
              </w:rPr>
            </w:pPr>
            <w:r w:rsidRPr="00A6506C">
              <w:rPr>
                <w:rFonts w:ascii="Montserrat Light" w:hAnsi="Montserrat Light"/>
                <w:bCs w:val="0"/>
                <w:color w:val="auto"/>
                <w:sz w:val="10"/>
                <w:szCs w:val="10"/>
              </w:rPr>
              <w:t xml:space="preserve">Membre du comité de direction </w:t>
            </w:r>
          </w:p>
          <w:p w14:paraId="44C23A50" w14:textId="7C6D6667" w:rsidR="005001E6" w:rsidRPr="00A6506C" w:rsidRDefault="005001E6" w:rsidP="005001E6">
            <w:pPr>
              <w:pStyle w:val="Paragraphedeliste"/>
              <w:numPr>
                <w:ilvl w:val="0"/>
                <w:numId w:val="16"/>
              </w:numPr>
              <w:rPr>
                <w:rFonts w:ascii="Montserrat Light" w:hAnsi="Montserrat Light"/>
                <w:bCs w:val="0"/>
                <w:color w:val="auto"/>
                <w:sz w:val="10"/>
                <w:szCs w:val="10"/>
              </w:rPr>
            </w:pPr>
            <w:r w:rsidRPr="00A6506C">
              <w:rPr>
                <w:rFonts w:ascii="Montserrat Light" w:hAnsi="Montserrat Light"/>
                <w:bCs w:val="0"/>
                <w:color w:val="auto"/>
                <w:sz w:val="10"/>
                <w:szCs w:val="10"/>
              </w:rPr>
              <w:t>Gestion du parc matériel</w:t>
            </w:r>
          </w:p>
          <w:p w14:paraId="39D61496" w14:textId="6839DCAE" w:rsidR="005001E6" w:rsidRPr="00A6506C" w:rsidRDefault="005001E6" w:rsidP="005001E6">
            <w:pPr>
              <w:pStyle w:val="Paragraphedeliste"/>
              <w:numPr>
                <w:ilvl w:val="0"/>
                <w:numId w:val="16"/>
              </w:numPr>
              <w:rPr>
                <w:rFonts w:ascii="Montserrat Light" w:hAnsi="Montserrat Light"/>
                <w:bCs w:val="0"/>
                <w:color w:val="auto"/>
                <w:sz w:val="10"/>
                <w:szCs w:val="10"/>
              </w:rPr>
            </w:pPr>
            <w:r w:rsidRPr="00A6506C">
              <w:rPr>
                <w:rFonts w:ascii="Montserrat Light" w:hAnsi="Montserrat Light"/>
                <w:bCs w:val="0"/>
                <w:color w:val="auto"/>
                <w:sz w:val="10"/>
                <w:szCs w:val="10"/>
              </w:rPr>
              <w:t xml:space="preserve">Gestion de l’ensemble des investissements </w:t>
            </w:r>
            <w:r w:rsidR="00FD1E10">
              <w:rPr>
                <w:rFonts w:ascii="Montserrat Light" w:hAnsi="Montserrat Light"/>
                <w:bCs w:val="0"/>
                <w:color w:val="auto"/>
                <w:sz w:val="10"/>
                <w:szCs w:val="10"/>
              </w:rPr>
              <w:t>du groupe 2M€</w:t>
            </w:r>
          </w:p>
          <w:p w14:paraId="345E558A" w14:textId="7645D874" w:rsidR="005001E6" w:rsidRPr="00A6506C" w:rsidRDefault="005001E6" w:rsidP="005001E6">
            <w:pPr>
              <w:pStyle w:val="Paragraphedeliste"/>
              <w:numPr>
                <w:ilvl w:val="0"/>
                <w:numId w:val="16"/>
              </w:numPr>
              <w:rPr>
                <w:rFonts w:ascii="Montserrat Light" w:hAnsi="Montserrat Light"/>
                <w:bCs w:val="0"/>
                <w:color w:val="auto"/>
                <w:sz w:val="10"/>
                <w:szCs w:val="10"/>
              </w:rPr>
            </w:pPr>
            <w:r w:rsidRPr="00A6506C">
              <w:rPr>
                <w:rFonts w:ascii="Montserrat Light" w:hAnsi="Montserrat Light"/>
                <w:bCs w:val="0"/>
                <w:color w:val="auto"/>
                <w:sz w:val="10"/>
                <w:szCs w:val="10"/>
              </w:rPr>
              <w:t xml:space="preserve">Gestion du service achat </w:t>
            </w:r>
          </w:p>
          <w:p w14:paraId="0DFB2857" w14:textId="1536FA0F" w:rsidR="005001E6" w:rsidRPr="00A6506C" w:rsidRDefault="005001E6" w:rsidP="005001E6">
            <w:pPr>
              <w:pStyle w:val="Paragraphedeliste"/>
              <w:numPr>
                <w:ilvl w:val="0"/>
                <w:numId w:val="16"/>
              </w:numPr>
              <w:rPr>
                <w:rFonts w:ascii="Montserrat Light" w:hAnsi="Montserrat Light"/>
                <w:bCs w:val="0"/>
                <w:color w:val="auto"/>
                <w:sz w:val="10"/>
                <w:szCs w:val="10"/>
              </w:rPr>
            </w:pPr>
            <w:r w:rsidRPr="00A6506C">
              <w:rPr>
                <w:rFonts w:ascii="Montserrat Light" w:hAnsi="Montserrat Light"/>
                <w:bCs w:val="0"/>
                <w:color w:val="auto"/>
                <w:sz w:val="10"/>
                <w:szCs w:val="10"/>
              </w:rPr>
              <w:t>Organisation et suivis des réunions de maintenance pour le parc matériel</w:t>
            </w:r>
          </w:p>
          <w:p w14:paraId="6B35760E" w14:textId="0AC82D94" w:rsidR="005001E6" w:rsidRPr="00A6506C" w:rsidRDefault="002E692A" w:rsidP="005001E6">
            <w:pPr>
              <w:pStyle w:val="Paragraphedeliste"/>
              <w:numPr>
                <w:ilvl w:val="0"/>
                <w:numId w:val="16"/>
              </w:numPr>
              <w:rPr>
                <w:rFonts w:ascii="Montserrat Light" w:hAnsi="Montserrat Light"/>
                <w:bCs w:val="0"/>
                <w:color w:val="auto"/>
                <w:sz w:val="10"/>
                <w:szCs w:val="10"/>
              </w:rPr>
            </w:pPr>
            <w:r w:rsidRPr="00A6506C">
              <w:rPr>
                <w:rFonts w:ascii="Montserrat Light" w:hAnsi="Montserrat Light"/>
                <w:bCs w:val="0"/>
                <w:color w:val="auto"/>
                <w:sz w:val="10"/>
                <w:szCs w:val="10"/>
              </w:rPr>
              <w:t xml:space="preserve">Garant du respect des procédures RSE et normes qualité du groupe </w:t>
            </w:r>
          </w:p>
          <w:p w14:paraId="78BA009D" w14:textId="28EDD275" w:rsidR="002E692A" w:rsidRPr="00A6506C" w:rsidRDefault="00B358EC" w:rsidP="005001E6">
            <w:pPr>
              <w:pStyle w:val="Paragraphedeliste"/>
              <w:numPr>
                <w:ilvl w:val="0"/>
                <w:numId w:val="16"/>
              </w:numPr>
              <w:rPr>
                <w:rFonts w:ascii="Montserrat Light" w:hAnsi="Montserrat Light"/>
                <w:bCs w:val="0"/>
                <w:color w:val="auto"/>
                <w:sz w:val="10"/>
                <w:szCs w:val="10"/>
              </w:rPr>
            </w:pPr>
            <w:r w:rsidRPr="00A6506C">
              <w:rPr>
                <w:rFonts w:ascii="Montserrat Light" w:hAnsi="Montserrat Light"/>
                <w:bCs w:val="0"/>
                <w:color w:val="auto"/>
                <w:sz w:val="10"/>
                <w:szCs w:val="10"/>
              </w:rPr>
              <w:t xml:space="preserve">Gestion des stocks – </w:t>
            </w:r>
          </w:p>
          <w:p w14:paraId="5782B68B" w14:textId="0B7822C9" w:rsidR="00B358EC" w:rsidRPr="00A6506C" w:rsidRDefault="00B358EC" w:rsidP="005001E6">
            <w:pPr>
              <w:pStyle w:val="Paragraphedeliste"/>
              <w:numPr>
                <w:ilvl w:val="0"/>
                <w:numId w:val="16"/>
              </w:numPr>
              <w:rPr>
                <w:rFonts w:ascii="Montserrat Light" w:hAnsi="Montserrat Light"/>
                <w:bCs w:val="0"/>
                <w:color w:val="auto"/>
                <w:sz w:val="10"/>
                <w:szCs w:val="10"/>
              </w:rPr>
            </w:pPr>
            <w:r w:rsidRPr="00A6506C">
              <w:rPr>
                <w:rFonts w:ascii="Montserrat Light" w:hAnsi="Montserrat Light"/>
                <w:bCs w:val="0"/>
                <w:color w:val="auto"/>
                <w:sz w:val="10"/>
                <w:szCs w:val="10"/>
              </w:rPr>
              <w:t>Gestion du transport pour les livraisons des chantiers partout en France</w:t>
            </w:r>
          </w:p>
          <w:p w14:paraId="30F621DC" w14:textId="3E04FDE6" w:rsidR="00B358EC" w:rsidRPr="00A6506C" w:rsidRDefault="00D47998" w:rsidP="005001E6">
            <w:pPr>
              <w:pStyle w:val="Paragraphedeliste"/>
              <w:numPr>
                <w:ilvl w:val="0"/>
                <w:numId w:val="16"/>
              </w:numPr>
              <w:rPr>
                <w:rFonts w:ascii="Montserrat Light" w:hAnsi="Montserrat Light"/>
                <w:bCs w:val="0"/>
                <w:color w:val="auto"/>
                <w:sz w:val="10"/>
                <w:szCs w:val="10"/>
              </w:rPr>
            </w:pPr>
            <w:r w:rsidRPr="00A6506C">
              <w:rPr>
                <w:rFonts w:ascii="Montserrat Light" w:hAnsi="Montserrat Light"/>
                <w:bCs w:val="0"/>
                <w:color w:val="auto"/>
                <w:sz w:val="10"/>
                <w:szCs w:val="10"/>
              </w:rPr>
              <w:t xml:space="preserve">Décarbonation du parc matériel </w:t>
            </w:r>
          </w:p>
          <w:p w14:paraId="35886DD1" w14:textId="63A013D3" w:rsidR="00D47998" w:rsidRPr="00A6506C" w:rsidRDefault="00D47998" w:rsidP="005001E6">
            <w:pPr>
              <w:pStyle w:val="Paragraphedeliste"/>
              <w:numPr>
                <w:ilvl w:val="0"/>
                <w:numId w:val="16"/>
              </w:numPr>
              <w:rPr>
                <w:rFonts w:ascii="Montserrat Light" w:hAnsi="Montserrat Light"/>
                <w:bCs w:val="0"/>
                <w:color w:val="auto"/>
                <w:sz w:val="10"/>
                <w:szCs w:val="10"/>
              </w:rPr>
            </w:pPr>
            <w:r w:rsidRPr="00A6506C">
              <w:rPr>
                <w:rFonts w:ascii="Montserrat Light" w:hAnsi="Montserrat Light"/>
                <w:bCs w:val="0"/>
                <w:color w:val="auto"/>
                <w:sz w:val="10"/>
                <w:szCs w:val="10"/>
              </w:rPr>
              <w:t xml:space="preserve">Mise en place de la RSE dans le groupe </w:t>
            </w:r>
          </w:p>
          <w:p w14:paraId="2B314F64" w14:textId="76297206" w:rsidR="00D47998" w:rsidRPr="00A6506C" w:rsidRDefault="00D47998" w:rsidP="005001E6">
            <w:pPr>
              <w:pStyle w:val="Paragraphedeliste"/>
              <w:numPr>
                <w:ilvl w:val="0"/>
                <w:numId w:val="16"/>
              </w:numPr>
              <w:rPr>
                <w:rFonts w:ascii="Montserrat Light" w:hAnsi="Montserrat Light"/>
                <w:bCs w:val="0"/>
                <w:color w:val="auto"/>
                <w:sz w:val="10"/>
                <w:szCs w:val="10"/>
              </w:rPr>
            </w:pPr>
            <w:r w:rsidRPr="00A6506C">
              <w:rPr>
                <w:rFonts w:ascii="Montserrat Light" w:hAnsi="Montserrat Light"/>
                <w:bCs w:val="0"/>
                <w:color w:val="auto"/>
                <w:sz w:val="10"/>
                <w:szCs w:val="10"/>
              </w:rPr>
              <w:t xml:space="preserve">Veille informationnelle sur les évolutions techniques et matériel </w:t>
            </w:r>
          </w:p>
          <w:p w14:paraId="5EB99BF7" w14:textId="77777777" w:rsidR="00D13286" w:rsidRPr="005A0C58" w:rsidRDefault="00D13286" w:rsidP="003365C3">
            <w:pPr>
              <w:ind w:left="0"/>
              <w:rPr>
                <w:rFonts w:ascii="Montserrat Light" w:hAnsi="Montserrat Light"/>
                <w:bCs w:val="0"/>
                <w:color w:val="1B263B"/>
                <w:sz w:val="10"/>
                <w:szCs w:val="10"/>
              </w:rPr>
            </w:pPr>
          </w:p>
          <w:p w14:paraId="71C4315A" w14:textId="77777777" w:rsidR="00D13286" w:rsidRPr="005A0C58" w:rsidRDefault="00D13286" w:rsidP="003365C3">
            <w:pPr>
              <w:ind w:left="0"/>
              <w:rPr>
                <w:rFonts w:ascii="Montserrat Light" w:hAnsi="Montserrat Light"/>
                <w:bCs w:val="0"/>
                <w:color w:val="1B263B"/>
                <w:sz w:val="10"/>
                <w:szCs w:val="10"/>
              </w:rPr>
            </w:pPr>
          </w:p>
          <w:p w14:paraId="72A47A4B" w14:textId="4924C06D" w:rsidR="007047E0" w:rsidRPr="005A0C58" w:rsidRDefault="007047E0" w:rsidP="003365C3">
            <w:pPr>
              <w:ind w:left="0"/>
              <w:rPr>
                <w:rFonts w:ascii="Montserrat Light" w:hAnsi="Montserrat Light"/>
                <w:b/>
                <w:color w:val="1B263B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b/>
                <w:noProof/>
                <w:color w:val="1B263B"/>
                <w:sz w:val="10"/>
                <w:szCs w:val="10"/>
                <w:lang w:eastAsia="fr-FR"/>
              </w:rPr>
              <w:drawing>
                <wp:anchor distT="0" distB="0" distL="114300" distR="114300" simplePos="0" relativeHeight="251654656" behindDoc="0" locked="0" layoutInCell="1" allowOverlap="1" wp14:anchorId="1ABE8289" wp14:editId="19A28D00">
                  <wp:simplePos x="0" y="0"/>
                  <wp:positionH relativeFrom="column">
                    <wp:posOffset>4188460</wp:posOffset>
                  </wp:positionH>
                  <wp:positionV relativeFrom="paragraph">
                    <wp:posOffset>-2540</wp:posOffset>
                  </wp:positionV>
                  <wp:extent cx="450215" cy="419100"/>
                  <wp:effectExtent l="19050" t="0" r="6985" b="0"/>
                  <wp:wrapNone/>
                  <wp:docPr id="2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A0C58">
              <w:rPr>
                <w:rFonts w:ascii="Montserrat Light" w:hAnsi="Montserrat Light"/>
                <w:b/>
                <w:color w:val="1B263B"/>
                <w:sz w:val="10"/>
                <w:szCs w:val="10"/>
              </w:rPr>
              <w:t xml:space="preserve">WIAME VRD </w:t>
            </w:r>
          </w:p>
          <w:p w14:paraId="2AF48303" w14:textId="77777777" w:rsidR="007047E0" w:rsidRPr="005A0C58" w:rsidRDefault="007047E0" w:rsidP="003365C3">
            <w:pPr>
              <w:ind w:left="0"/>
              <w:rPr>
                <w:rFonts w:ascii="Montserrat Light" w:hAnsi="Montserrat Light"/>
                <w:b/>
                <w:color w:val="1B263B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b/>
                <w:color w:val="1B263B"/>
                <w:sz w:val="10"/>
                <w:szCs w:val="10"/>
              </w:rPr>
              <w:t>Spécialiste en travaux routiers, enrobage</w:t>
            </w:r>
          </w:p>
          <w:p w14:paraId="0152D5FF" w14:textId="77777777" w:rsidR="007047E0" w:rsidRPr="005A0C58" w:rsidRDefault="007047E0" w:rsidP="003365C3">
            <w:pPr>
              <w:ind w:left="0"/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7047E0" w:rsidRPr="00815562" w14:paraId="444AFCC8" w14:textId="77777777" w:rsidTr="00D13286">
        <w:tc>
          <w:tcPr>
            <w:tcW w:w="3686" w:type="dxa"/>
            <w:vMerge/>
            <w:shd w:val="clear" w:color="auto" w:fill="415A77"/>
          </w:tcPr>
          <w:p w14:paraId="27994915" w14:textId="77777777" w:rsidR="007047E0" w:rsidRPr="005A0C58" w:rsidRDefault="007047E0" w:rsidP="007047E0">
            <w:pPr>
              <w:ind w:left="0"/>
              <w:rPr>
                <w:rFonts w:ascii="Arial Narrow" w:hAnsi="Arial Narrow"/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451" w:type="dxa"/>
            <w:vMerge/>
            <w:shd w:val="clear" w:color="auto" w:fill="auto"/>
          </w:tcPr>
          <w:p w14:paraId="3E956500" w14:textId="77777777" w:rsidR="007047E0" w:rsidRPr="005A0C58" w:rsidRDefault="007047E0" w:rsidP="007047E0">
            <w:pPr>
              <w:ind w:left="0"/>
              <w:rPr>
                <w:rFonts w:ascii="Arial Narrow" w:hAnsi="Arial Narrow"/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2268" w:type="dxa"/>
            <w:gridSpan w:val="2"/>
          </w:tcPr>
          <w:p w14:paraId="04507796" w14:textId="4FD0DDF1" w:rsidR="007047E0" w:rsidRPr="005A0C58" w:rsidRDefault="007047E0" w:rsidP="00036FF2">
            <w:pPr>
              <w:ind w:left="0"/>
              <w:jc w:val="right"/>
              <w:rPr>
                <w:rFonts w:ascii="Montserrat Light" w:hAnsi="Montserrat Light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sz w:val="10"/>
                <w:szCs w:val="10"/>
              </w:rPr>
              <w:t>Jan. 2019 à Mars 2022 :</w:t>
            </w:r>
          </w:p>
        </w:tc>
        <w:tc>
          <w:tcPr>
            <w:tcW w:w="5245" w:type="dxa"/>
            <w:tcMar>
              <w:left w:w="0" w:type="dxa"/>
            </w:tcMar>
          </w:tcPr>
          <w:p w14:paraId="1E086D04" w14:textId="2F6CBA8E" w:rsidR="007047E0" w:rsidRPr="005A0C58" w:rsidRDefault="007047E0" w:rsidP="003365C3">
            <w:pPr>
              <w:ind w:left="0"/>
              <w:rPr>
                <w:rFonts w:ascii="Montserrat Light" w:hAnsi="Montserrat Light"/>
                <w:b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b/>
                <w:sz w:val="10"/>
                <w:szCs w:val="10"/>
              </w:rPr>
              <w:t xml:space="preserve">Directeur Industriel </w:t>
            </w:r>
            <w:r w:rsidR="00683BCF" w:rsidRPr="005A0C58">
              <w:rPr>
                <w:rFonts w:ascii="Montserrat Light" w:hAnsi="Montserrat Light"/>
                <w:b/>
                <w:sz w:val="10"/>
                <w:szCs w:val="10"/>
              </w:rPr>
              <w:t xml:space="preserve">et </w:t>
            </w:r>
            <w:r w:rsidR="00683BCF">
              <w:rPr>
                <w:rFonts w:ascii="Montserrat Light" w:hAnsi="Montserrat Light"/>
                <w:b/>
                <w:sz w:val="10"/>
                <w:szCs w:val="10"/>
              </w:rPr>
              <w:t>Responsable</w:t>
            </w:r>
            <w:r w:rsidR="00D3574F">
              <w:rPr>
                <w:rFonts w:ascii="Montserrat Light" w:hAnsi="Montserrat Light"/>
                <w:b/>
                <w:sz w:val="10"/>
                <w:szCs w:val="10"/>
              </w:rPr>
              <w:t xml:space="preserve"> </w:t>
            </w:r>
            <w:r w:rsidRPr="005A0C58">
              <w:rPr>
                <w:rFonts w:ascii="Montserrat Light" w:hAnsi="Montserrat Light"/>
                <w:b/>
                <w:sz w:val="10"/>
                <w:szCs w:val="10"/>
              </w:rPr>
              <w:t>Commercial</w:t>
            </w:r>
          </w:p>
        </w:tc>
      </w:tr>
      <w:tr w:rsidR="007047E0" w:rsidRPr="00815562" w14:paraId="49D8617B" w14:textId="77777777" w:rsidTr="00D13286">
        <w:tc>
          <w:tcPr>
            <w:tcW w:w="3686" w:type="dxa"/>
            <w:vMerge/>
            <w:shd w:val="clear" w:color="auto" w:fill="415A77"/>
          </w:tcPr>
          <w:p w14:paraId="0BD065B1" w14:textId="77777777" w:rsidR="007047E0" w:rsidRPr="005A0C58" w:rsidRDefault="007047E0" w:rsidP="007047E0">
            <w:pPr>
              <w:ind w:left="0"/>
              <w:rPr>
                <w:rFonts w:ascii="Arial Narrow" w:hAnsi="Arial Narrow"/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451" w:type="dxa"/>
            <w:vMerge/>
            <w:shd w:val="clear" w:color="auto" w:fill="auto"/>
          </w:tcPr>
          <w:p w14:paraId="54D9F364" w14:textId="77777777" w:rsidR="007047E0" w:rsidRPr="005A0C58" w:rsidRDefault="007047E0" w:rsidP="007047E0">
            <w:pPr>
              <w:ind w:left="0"/>
              <w:rPr>
                <w:rFonts w:ascii="Arial Narrow" w:hAnsi="Arial Narrow"/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2268" w:type="dxa"/>
            <w:gridSpan w:val="2"/>
          </w:tcPr>
          <w:p w14:paraId="485B3718" w14:textId="4565B61B" w:rsidR="007047E0" w:rsidRPr="005A0C58" w:rsidRDefault="007047E0" w:rsidP="00C42D67">
            <w:pPr>
              <w:rPr>
                <w:rFonts w:ascii="Montserrat Light" w:hAnsi="Montserrat Light"/>
                <w:sz w:val="10"/>
                <w:szCs w:val="10"/>
              </w:rPr>
            </w:pPr>
          </w:p>
        </w:tc>
        <w:tc>
          <w:tcPr>
            <w:tcW w:w="5245" w:type="dxa"/>
          </w:tcPr>
          <w:p w14:paraId="6E5D5F8B" w14:textId="77777777" w:rsidR="007047E0" w:rsidRPr="005A0C58" w:rsidRDefault="007047E0" w:rsidP="00846402">
            <w:pPr>
              <w:ind w:left="0"/>
              <w:jc w:val="left"/>
              <w:rPr>
                <w:rFonts w:ascii="Montserrat Light" w:hAnsi="Montserrat Light"/>
                <w:sz w:val="10"/>
                <w:szCs w:val="10"/>
              </w:rPr>
            </w:pPr>
          </w:p>
          <w:p w14:paraId="0F2750CF" w14:textId="77777777" w:rsidR="007047E0" w:rsidRPr="005A0C58" w:rsidRDefault="007047E0" w:rsidP="00846402">
            <w:pPr>
              <w:ind w:left="0"/>
              <w:jc w:val="left"/>
              <w:rPr>
                <w:rFonts w:ascii="Montserrat Light" w:hAnsi="Montserrat Light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sz w:val="10"/>
                <w:szCs w:val="10"/>
              </w:rPr>
              <w:t>Direction de 80 collaborateurs</w:t>
            </w:r>
          </w:p>
          <w:p w14:paraId="7253CBAB" w14:textId="77777777" w:rsidR="007047E0" w:rsidRPr="005A0C58" w:rsidRDefault="007047E0" w:rsidP="00533263">
            <w:pPr>
              <w:ind w:left="0"/>
              <w:jc w:val="left"/>
              <w:rPr>
                <w:rFonts w:ascii="Montserrat Light" w:hAnsi="Montserrat Light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sz w:val="10"/>
                <w:szCs w:val="10"/>
              </w:rPr>
              <w:t>Projets : Réfection d’autoroutes (20M€) / chantiers aéroportuaires</w:t>
            </w:r>
          </w:p>
          <w:p w14:paraId="13B96159" w14:textId="77777777" w:rsidR="007047E0" w:rsidRPr="005A0C58" w:rsidRDefault="007047E0" w:rsidP="00533263">
            <w:pPr>
              <w:ind w:left="0"/>
              <w:jc w:val="left"/>
              <w:rPr>
                <w:rFonts w:ascii="Montserrat Light" w:hAnsi="Montserrat Light"/>
                <w:sz w:val="10"/>
                <w:szCs w:val="10"/>
              </w:rPr>
            </w:pPr>
          </w:p>
        </w:tc>
      </w:tr>
      <w:tr w:rsidR="007047E0" w:rsidRPr="00815562" w14:paraId="53B524C2" w14:textId="77777777" w:rsidTr="00D13286">
        <w:tc>
          <w:tcPr>
            <w:tcW w:w="3686" w:type="dxa"/>
            <w:vMerge/>
            <w:shd w:val="clear" w:color="auto" w:fill="415A77"/>
          </w:tcPr>
          <w:p w14:paraId="0D2096D6" w14:textId="77777777" w:rsidR="007047E0" w:rsidRPr="005A0C58" w:rsidRDefault="007047E0" w:rsidP="007047E0">
            <w:pPr>
              <w:ind w:left="0"/>
              <w:rPr>
                <w:rFonts w:ascii="Arial Narrow" w:hAnsi="Arial Narrow"/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451" w:type="dxa"/>
            <w:vMerge/>
            <w:shd w:val="clear" w:color="auto" w:fill="auto"/>
          </w:tcPr>
          <w:p w14:paraId="3647397A" w14:textId="77777777" w:rsidR="007047E0" w:rsidRPr="005A0C58" w:rsidRDefault="007047E0" w:rsidP="007047E0">
            <w:pPr>
              <w:ind w:left="0"/>
              <w:rPr>
                <w:rFonts w:ascii="Arial Narrow" w:hAnsi="Arial Narrow"/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700" w:type="dxa"/>
          </w:tcPr>
          <w:p w14:paraId="6574DDD3" w14:textId="6A07F2DD" w:rsidR="007047E0" w:rsidRPr="005A0C58" w:rsidRDefault="005A0C58" w:rsidP="00C42D67">
            <w:pPr>
              <w:rPr>
                <w:rFonts w:ascii="Montserrat Light" w:hAnsi="Montserrat Light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b/>
                <w:noProof/>
                <w:color w:val="1B263B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04319" behindDoc="0" locked="0" layoutInCell="1" allowOverlap="1" wp14:anchorId="0C07FA91" wp14:editId="7D214BD6">
                      <wp:simplePos x="0" y="0"/>
                      <wp:positionH relativeFrom="column">
                        <wp:posOffset>2439</wp:posOffset>
                      </wp:positionH>
                      <wp:positionV relativeFrom="paragraph">
                        <wp:posOffset>-402920</wp:posOffset>
                      </wp:positionV>
                      <wp:extent cx="45719" cy="3960652"/>
                      <wp:effectExtent l="0" t="0" r="31115" b="20955"/>
                      <wp:wrapNone/>
                      <wp:docPr id="196690201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19" cy="396065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1B263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83F38" id="AutoShape 15" o:spid="_x0000_s1026" type="#_x0000_t32" style="position:absolute;margin-left:.2pt;margin-top:-31.75pt;width:3.6pt;height:311.85pt;z-index:251704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" strokecolor="#1b263b" strokeweight="1.5pt"/>
                  </w:pict>
                </mc:Fallback>
              </mc:AlternateContent>
            </w:r>
          </w:p>
        </w:tc>
        <w:tc>
          <w:tcPr>
            <w:tcW w:w="6813" w:type="dxa"/>
            <w:gridSpan w:val="2"/>
          </w:tcPr>
          <w:p w14:paraId="4F6EE60E" w14:textId="77777777" w:rsidR="007047E0" w:rsidRPr="005A0C58" w:rsidRDefault="007047E0" w:rsidP="00815562">
            <w:pPr>
              <w:pStyle w:val="Paragraphedeliste"/>
              <w:numPr>
                <w:ilvl w:val="0"/>
                <w:numId w:val="4"/>
              </w:numPr>
              <w:ind w:left="43" w:hanging="142"/>
              <w:rPr>
                <w:rFonts w:ascii="Montserrat Light" w:hAnsi="Montserrat Light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sz w:val="10"/>
                <w:szCs w:val="10"/>
              </w:rPr>
              <w:t>Membre du Comité de Direction</w:t>
            </w:r>
          </w:p>
          <w:p w14:paraId="6C7C9155" w14:textId="7DE14995" w:rsidR="007047E0" w:rsidRPr="00D3574F" w:rsidRDefault="007047E0" w:rsidP="00815562">
            <w:pPr>
              <w:pStyle w:val="Paragraphedeliste"/>
              <w:numPr>
                <w:ilvl w:val="0"/>
                <w:numId w:val="4"/>
              </w:numPr>
              <w:ind w:left="43" w:hanging="142"/>
              <w:rPr>
                <w:rFonts w:ascii="Montserrat Light" w:hAnsi="Montserrat Light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sz w:val="10"/>
                <w:szCs w:val="10"/>
              </w:rPr>
              <w:t>Développement et management de la direction</w:t>
            </w:r>
            <w:r w:rsidR="006D62F7">
              <w:rPr>
                <w:rFonts w:ascii="Montserrat Light" w:hAnsi="Montserrat Light"/>
                <w:sz w:val="10"/>
                <w:szCs w:val="10"/>
              </w:rPr>
              <w:t xml:space="preserve"> </w:t>
            </w:r>
            <w:r w:rsidR="006D62F7">
              <w:rPr>
                <w:rFonts w:ascii="Montserrat Light" w:hAnsi="Montserrat Light" w:cstheme="minorHAnsi"/>
                <w:sz w:val="10"/>
                <w:szCs w:val="10"/>
              </w:rPr>
              <w:t>(commerce)</w:t>
            </w:r>
          </w:p>
          <w:p w14:paraId="02014791" w14:textId="783A74F5" w:rsidR="00D3574F" w:rsidRPr="005A0C58" w:rsidRDefault="00D3574F" w:rsidP="00815562">
            <w:pPr>
              <w:pStyle w:val="Paragraphedeliste"/>
              <w:numPr>
                <w:ilvl w:val="0"/>
                <w:numId w:val="4"/>
              </w:numPr>
              <w:ind w:left="43" w:hanging="142"/>
              <w:rPr>
                <w:rFonts w:ascii="Montserrat Light" w:hAnsi="Montserrat Light"/>
                <w:sz w:val="10"/>
                <w:szCs w:val="10"/>
              </w:rPr>
            </w:pPr>
            <w:r>
              <w:rPr>
                <w:rFonts w:ascii="Montserrat Light" w:hAnsi="Montserrat Light"/>
                <w:sz w:val="10"/>
                <w:szCs w:val="10"/>
              </w:rPr>
              <w:t>Conceptualisation, commercialisation marketing pour le lancement du service de l’</w:t>
            </w:r>
            <w:r w:rsidRPr="00D17E82">
              <w:rPr>
                <w:rFonts w:ascii="Montserrat Light" w:hAnsi="Montserrat Light"/>
                <w:b/>
                <w:bCs w:val="0"/>
                <w:sz w:val="10"/>
                <w:szCs w:val="10"/>
              </w:rPr>
              <w:t>enrobeur projeteur</w:t>
            </w:r>
            <w:r w:rsidR="00462E46" w:rsidRPr="00D17E82">
              <w:rPr>
                <w:rFonts w:ascii="Montserrat Light" w:hAnsi="Montserrat Light"/>
                <w:b/>
                <w:bCs w:val="0"/>
                <w:sz w:val="10"/>
                <w:szCs w:val="10"/>
              </w:rPr>
              <w:t xml:space="preserve">  </w:t>
            </w:r>
          </w:p>
          <w:p w14:paraId="01E05974" w14:textId="7398F298" w:rsidR="007047E0" w:rsidRPr="005A0C58" w:rsidRDefault="007047E0" w:rsidP="00815562">
            <w:pPr>
              <w:pStyle w:val="Paragraphedeliste"/>
              <w:numPr>
                <w:ilvl w:val="0"/>
                <w:numId w:val="4"/>
              </w:numPr>
              <w:ind w:left="43" w:hanging="142"/>
              <w:rPr>
                <w:rFonts w:ascii="Montserrat Light" w:hAnsi="Montserrat Light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sz w:val="10"/>
                <w:szCs w:val="10"/>
              </w:rPr>
              <w:t>Responsabilité et p</w:t>
            </w:r>
            <w:r w:rsidRPr="005A0C58">
              <w:rPr>
                <w:rFonts w:ascii="Montserrat Light" w:hAnsi="Montserrat Light" w:cstheme="minorHAnsi"/>
                <w:sz w:val="10"/>
                <w:szCs w:val="10"/>
              </w:rPr>
              <w:t>ilotage des projets stratégiques</w:t>
            </w:r>
            <w:r w:rsidR="006D62F7">
              <w:rPr>
                <w:rFonts w:ascii="Montserrat Light" w:hAnsi="Montserrat Light" w:cstheme="minorHAnsi"/>
                <w:sz w:val="10"/>
                <w:szCs w:val="10"/>
              </w:rPr>
              <w:t xml:space="preserve"> </w:t>
            </w:r>
            <w:r w:rsidR="00FD1E10">
              <w:rPr>
                <w:rFonts w:ascii="Montserrat Light" w:hAnsi="Montserrat Light" w:cstheme="minorHAnsi"/>
                <w:sz w:val="10"/>
                <w:szCs w:val="10"/>
              </w:rPr>
              <w:t>(commerce</w:t>
            </w:r>
            <w:r w:rsidR="006D62F7">
              <w:rPr>
                <w:rFonts w:ascii="Montserrat Light" w:hAnsi="Montserrat Light" w:cstheme="minorHAnsi"/>
                <w:sz w:val="10"/>
                <w:szCs w:val="10"/>
              </w:rPr>
              <w:t>)</w:t>
            </w:r>
          </w:p>
          <w:p w14:paraId="16D45617" w14:textId="77777777" w:rsidR="007047E0" w:rsidRPr="005A0C58" w:rsidRDefault="007047E0" w:rsidP="00815562">
            <w:pPr>
              <w:pStyle w:val="Paragraphedeliste"/>
              <w:numPr>
                <w:ilvl w:val="0"/>
                <w:numId w:val="4"/>
              </w:numPr>
              <w:ind w:left="43" w:hanging="142"/>
              <w:rPr>
                <w:rFonts w:ascii="Montserrat Light" w:hAnsi="Montserrat Light"/>
                <w:b/>
                <w:sz w:val="10"/>
                <w:szCs w:val="10"/>
              </w:rPr>
            </w:pPr>
            <w:r w:rsidRPr="005A0C58">
              <w:rPr>
                <w:rFonts w:ascii="Montserrat Light" w:hAnsi="Montserrat Light" w:cstheme="minorHAnsi"/>
                <w:sz w:val="10"/>
                <w:szCs w:val="10"/>
              </w:rPr>
              <w:t>Négociation d’accord avec les fournisseurs (contrats à 20M€)</w:t>
            </w:r>
          </w:p>
          <w:p w14:paraId="6AF76481" w14:textId="6AFA51A6" w:rsidR="007047E0" w:rsidRPr="005A0C58" w:rsidRDefault="007047E0" w:rsidP="00815562">
            <w:pPr>
              <w:pStyle w:val="Paragraphedeliste"/>
              <w:numPr>
                <w:ilvl w:val="0"/>
                <w:numId w:val="4"/>
              </w:numPr>
              <w:ind w:left="43" w:hanging="142"/>
              <w:rPr>
                <w:rFonts w:ascii="Montserrat Light" w:hAnsi="Montserrat Light"/>
                <w:b/>
                <w:sz w:val="10"/>
                <w:szCs w:val="10"/>
              </w:rPr>
            </w:pPr>
            <w:r w:rsidRPr="005A0C58">
              <w:rPr>
                <w:rFonts w:ascii="Montserrat Light" w:hAnsi="Montserrat Light" w:cstheme="minorHAnsi"/>
                <w:sz w:val="10"/>
                <w:szCs w:val="10"/>
              </w:rPr>
              <w:t xml:space="preserve">Création de l’activité de Maintenance de la </w:t>
            </w:r>
            <w:r w:rsidR="00FD1E10" w:rsidRPr="005A0C58">
              <w:rPr>
                <w:rFonts w:ascii="Montserrat Light" w:hAnsi="Montserrat Light" w:cstheme="minorHAnsi"/>
                <w:sz w:val="10"/>
                <w:szCs w:val="10"/>
              </w:rPr>
              <w:t>voirie</w:t>
            </w:r>
            <w:r w:rsidR="00FD1E10">
              <w:rPr>
                <w:rFonts w:ascii="Montserrat Light" w:hAnsi="Montserrat Light" w:cstheme="minorHAnsi"/>
                <w:sz w:val="10"/>
                <w:szCs w:val="10"/>
              </w:rPr>
              <w:t xml:space="preserve"> </w:t>
            </w:r>
            <w:r w:rsidR="00D3574F">
              <w:rPr>
                <w:rFonts w:ascii="Montserrat Light" w:hAnsi="Montserrat Light" w:cstheme="minorHAnsi"/>
                <w:sz w:val="10"/>
                <w:szCs w:val="10"/>
              </w:rPr>
              <w:t>(commerce</w:t>
            </w:r>
            <w:r w:rsidR="006D62F7">
              <w:rPr>
                <w:rFonts w:ascii="Montserrat Light" w:hAnsi="Montserrat Light" w:cstheme="minorHAnsi"/>
                <w:sz w:val="10"/>
                <w:szCs w:val="10"/>
              </w:rPr>
              <w:t xml:space="preserve">) </w:t>
            </w:r>
          </w:p>
          <w:p w14:paraId="2FD7A9E4" w14:textId="77777777" w:rsidR="007047E0" w:rsidRPr="005A0C58" w:rsidRDefault="007047E0" w:rsidP="00815562">
            <w:pPr>
              <w:pStyle w:val="Paragraphedeliste"/>
              <w:numPr>
                <w:ilvl w:val="0"/>
                <w:numId w:val="4"/>
              </w:numPr>
              <w:ind w:left="43" w:hanging="142"/>
              <w:rPr>
                <w:rFonts w:ascii="Montserrat Light" w:hAnsi="Montserrat Light"/>
                <w:b/>
                <w:sz w:val="10"/>
                <w:szCs w:val="10"/>
              </w:rPr>
            </w:pPr>
            <w:r w:rsidRPr="005A0C58">
              <w:rPr>
                <w:rFonts w:ascii="Montserrat Light" w:hAnsi="Montserrat Light" w:cstheme="minorHAnsi"/>
                <w:sz w:val="10"/>
                <w:szCs w:val="10"/>
              </w:rPr>
              <w:t>Garant du respect des procédures (QSE) et normes qualité du Groupe</w:t>
            </w:r>
          </w:p>
          <w:p w14:paraId="7F9D6192" w14:textId="77777777" w:rsidR="007047E0" w:rsidRPr="005A0C58" w:rsidRDefault="007047E0" w:rsidP="00533263">
            <w:pPr>
              <w:pStyle w:val="Paragraphedeliste"/>
              <w:ind w:left="176"/>
              <w:rPr>
                <w:rFonts w:ascii="Montserrat Light" w:hAnsi="Montserrat Light"/>
                <w:b/>
                <w:sz w:val="10"/>
                <w:szCs w:val="10"/>
              </w:rPr>
            </w:pPr>
          </w:p>
        </w:tc>
      </w:tr>
      <w:tr w:rsidR="007047E0" w:rsidRPr="00815562" w14:paraId="5264E800" w14:textId="77777777" w:rsidTr="00D13286">
        <w:tc>
          <w:tcPr>
            <w:tcW w:w="3686" w:type="dxa"/>
            <w:vMerge/>
            <w:shd w:val="clear" w:color="auto" w:fill="415A77"/>
          </w:tcPr>
          <w:p w14:paraId="67501717" w14:textId="77777777" w:rsidR="007047E0" w:rsidRPr="005A0C58" w:rsidRDefault="007047E0" w:rsidP="007047E0">
            <w:pPr>
              <w:ind w:left="0"/>
              <w:rPr>
                <w:rFonts w:ascii="Arial Narrow" w:hAnsi="Arial Narrow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451" w:type="dxa"/>
            <w:vMerge/>
            <w:shd w:val="clear" w:color="auto" w:fill="auto"/>
          </w:tcPr>
          <w:p w14:paraId="0692CDC9" w14:textId="77777777" w:rsidR="007047E0" w:rsidRPr="005A0C58" w:rsidRDefault="007047E0" w:rsidP="007047E0">
            <w:pPr>
              <w:ind w:left="0"/>
              <w:rPr>
                <w:rFonts w:ascii="Arial Narrow" w:hAnsi="Arial Narrow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2268" w:type="dxa"/>
            <w:gridSpan w:val="2"/>
          </w:tcPr>
          <w:p w14:paraId="48ED583C" w14:textId="77777777" w:rsidR="007047E0" w:rsidRPr="005A0C58" w:rsidRDefault="007047E0" w:rsidP="008C7D0F">
            <w:pPr>
              <w:ind w:left="0"/>
              <w:jc w:val="right"/>
              <w:rPr>
                <w:rFonts w:ascii="Montserrat Light" w:hAnsi="Montserrat Light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sz w:val="10"/>
                <w:szCs w:val="10"/>
              </w:rPr>
              <w:t>Juil. 2015 à Dec. 2018 :</w:t>
            </w:r>
          </w:p>
        </w:tc>
        <w:tc>
          <w:tcPr>
            <w:tcW w:w="5245" w:type="dxa"/>
            <w:tcMar>
              <w:left w:w="0" w:type="dxa"/>
            </w:tcMar>
          </w:tcPr>
          <w:p w14:paraId="545EC2D2" w14:textId="7ED575FD" w:rsidR="007047E0" w:rsidRPr="005A0C58" w:rsidRDefault="007047E0" w:rsidP="003365C3">
            <w:pPr>
              <w:ind w:left="0"/>
              <w:rPr>
                <w:rFonts w:ascii="Montserrat Light" w:hAnsi="Montserrat Light"/>
                <w:b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b/>
                <w:sz w:val="10"/>
                <w:szCs w:val="10"/>
              </w:rPr>
              <w:t xml:space="preserve">Manager de </w:t>
            </w:r>
            <w:r w:rsidR="00D3574F">
              <w:rPr>
                <w:rFonts w:ascii="Montserrat Light" w:hAnsi="Montserrat Light"/>
                <w:b/>
                <w:sz w:val="10"/>
                <w:szCs w:val="10"/>
              </w:rPr>
              <w:t>Missions</w:t>
            </w:r>
            <w:r w:rsidRPr="005A0C58">
              <w:rPr>
                <w:rFonts w:ascii="Montserrat Light" w:hAnsi="Montserrat Light"/>
                <w:b/>
                <w:sz w:val="10"/>
                <w:szCs w:val="10"/>
              </w:rPr>
              <w:t xml:space="preserve"> </w:t>
            </w:r>
            <w:r w:rsidR="00462E46">
              <w:rPr>
                <w:rFonts w:ascii="Montserrat Light" w:hAnsi="Montserrat Light"/>
                <w:b/>
                <w:sz w:val="10"/>
                <w:szCs w:val="10"/>
              </w:rPr>
              <w:t xml:space="preserve">dans le cadre d’une acquisition </w:t>
            </w:r>
          </w:p>
        </w:tc>
      </w:tr>
      <w:tr w:rsidR="007047E0" w:rsidRPr="00815562" w14:paraId="2924C9D8" w14:textId="77777777" w:rsidTr="00D13286">
        <w:tc>
          <w:tcPr>
            <w:tcW w:w="3686" w:type="dxa"/>
            <w:vMerge/>
            <w:shd w:val="clear" w:color="auto" w:fill="415A77"/>
          </w:tcPr>
          <w:p w14:paraId="04252F8E" w14:textId="77777777" w:rsidR="007047E0" w:rsidRPr="005A0C58" w:rsidRDefault="007047E0" w:rsidP="007047E0">
            <w:pPr>
              <w:ind w:left="0"/>
              <w:rPr>
                <w:rFonts w:ascii="Arial Narrow" w:hAnsi="Arial Narrow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451" w:type="dxa"/>
            <w:vMerge/>
            <w:shd w:val="clear" w:color="auto" w:fill="auto"/>
          </w:tcPr>
          <w:p w14:paraId="219E0F1D" w14:textId="77777777" w:rsidR="007047E0" w:rsidRPr="005A0C58" w:rsidRDefault="007047E0" w:rsidP="007047E0">
            <w:pPr>
              <w:ind w:left="0"/>
              <w:rPr>
                <w:rFonts w:ascii="Arial Narrow" w:hAnsi="Arial Narrow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2268" w:type="dxa"/>
            <w:gridSpan w:val="2"/>
          </w:tcPr>
          <w:p w14:paraId="47B68BAC" w14:textId="77777777" w:rsidR="007047E0" w:rsidRPr="005A0C58" w:rsidRDefault="007047E0" w:rsidP="003365C3">
            <w:pPr>
              <w:ind w:left="0"/>
              <w:jc w:val="right"/>
              <w:rPr>
                <w:rFonts w:ascii="Montserrat Light" w:hAnsi="Montserrat Light"/>
                <w:sz w:val="10"/>
                <w:szCs w:val="10"/>
              </w:rPr>
            </w:pPr>
          </w:p>
        </w:tc>
        <w:tc>
          <w:tcPr>
            <w:tcW w:w="5245" w:type="dxa"/>
          </w:tcPr>
          <w:p w14:paraId="411931E8" w14:textId="77777777" w:rsidR="007047E0" w:rsidRPr="005A0C58" w:rsidRDefault="007047E0">
            <w:pPr>
              <w:ind w:left="0"/>
              <w:rPr>
                <w:rFonts w:ascii="Montserrat Light" w:hAnsi="Montserrat Light"/>
                <w:sz w:val="10"/>
                <w:szCs w:val="10"/>
              </w:rPr>
            </w:pPr>
          </w:p>
          <w:p w14:paraId="7E9C64BF" w14:textId="77777777" w:rsidR="007047E0" w:rsidRPr="005A0C58" w:rsidRDefault="007047E0">
            <w:pPr>
              <w:ind w:left="0"/>
              <w:rPr>
                <w:rFonts w:ascii="Montserrat Light" w:hAnsi="Montserrat Light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sz w:val="10"/>
                <w:szCs w:val="10"/>
              </w:rPr>
              <w:t>Intégration de Probinord suite au rachat par le Groupe Wiame</w:t>
            </w:r>
          </w:p>
          <w:p w14:paraId="50D200ED" w14:textId="77777777" w:rsidR="007047E0" w:rsidRPr="005A0C58" w:rsidRDefault="008F4A8C">
            <w:pPr>
              <w:ind w:left="0"/>
              <w:rPr>
                <w:rFonts w:ascii="Montserrat Light" w:hAnsi="Montserrat Light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sz w:val="10"/>
                <w:szCs w:val="10"/>
              </w:rPr>
              <w:t>Résultat :</w:t>
            </w:r>
            <w:r w:rsidR="007047E0" w:rsidRPr="005A0C58">
              <w:rPr>
                <w:rFonts w:ascii="Montserrat Light" w:hAnsi="Montserrat Light"/>
                <w:sz w:val="10"/>
                <w:szCs w:val="10"/>
              </w:rPr>
              <w:t xml:space="preserve"> rentabilité de l’entité</w:t>
            </w:r>
          </w:p>
          <w:p w14:paraId="237A6296" w14:textId="77777777" w:rsidR="007047E0" w:rsidRPr="005A0C58" w:rsidRDefault="007047E0">
            <w:pPr>
              <w:ind w:left="0"/>
              <w:rPr>
                <w:rFonts w:ascii="Montserrat Light" w:hAnsi="Montserrat Light"/>
                <w:sz w:val="10"/>
                <w:szCs w:val="10"/>
              </w:rPr>
            </w:pPr>
          </w:p>
        </w:tc>
      </w:tr>
      <w:tr w:rsidR="007047E0" w:rsidRPr="00815562" w14:paraId="597881DD" w14:textId="77777777" w:rsidTr="00D13286">
        <w:tc>
          <w:tcPr>
            <w:tcW w:w="3686" w:type="dxa"/>
            <w:vMerge/>
            <w:shd w:val="clear" w:color="auto" w:fill="415A77"/>
          </w:tcPr>
          <w:p w14:paraId="03602389" w14:textId="77777777" w:rsidR="007047E0" w:rsidRPr="005A0C58" w:rsidRDefault="007047E0" w:rsidP="007047E0">
            <w:pPr>
              <w:ind w:left="0"/>
              <w:rPr>
                <w:rFonts w:ascii="Arial Narrow" w:hAnsi="Arial Narrow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451" w:type="dxa"/>
            <w:vMerge/>
            <w:shd w:val="clear" w:color="auto" w:fill="auto"/>
          </w:tcPr>
          <w:p w14:paraId="1A3FFDDD" w14:textId="77777777" w:rsidR="007047E0" w:rsidRPr="005A0C58" w:rsidRDefault="007047E0" w:rsidP="007047E0">
            <w:pPr>
              <w:ind w:left="0"/>
              <w:rPr>
                <w:rFonts w:ascii="Arial Narrow" w:hAnsi="Arial Narrow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700" w:type="dxa"/>
          </w:tcPr>
          <w:p w14:paraId="23FAB884" w14:textId="77777777" w:rsidR="007047E0" w:rsidRPr="005A0C58" w:rsidRDefault="007047E0" w:rsidP="003365C3">
            <w:pPr>
              <w:ind w:left="0"/>
              <w:jc w:val="right"/>
              <w:rPr>
                <w:rFonts w:ascii="Montserrat Light" w:hAnsi="Montserrat Light"/>
                <w:sz w:val="10"/>
                <w:szCs w:val="10"/>
              </w:rPr>
            </w:pPr>
          </w:p>
        </w:tc>
        <w:tc>
          <w:tcPr>
            <w:tcW w:w="6813" w:type="dxa"/>
            <w:gridSpan w:val="2"/>
            <w:tcMar>
              <w:left w:w="0" w:type="dxa"/>
              <w:right w:w="0" w:type="dxa"/>
            </w:tcMar>
          </w:tcPr>
          <w:p w14:paraId="64856064" w14:textId="77777777" w:rsidR="007047E0" w:rsidRPr="005A0C58" w:rsidRDefault="007047E0" w:rsidP="002C5E78">
            <w:pPr>
              <w:pStyle w:val="Paragraphedeliste"/>
              <w:numPr>
                <w:ilvl w:val="0"/>
                <w:numId w:val="4"/>
              </w:numPr>
              <w:ind w:left="176" w:hanging="176"/>
              <w:rPr>
                <w:rFonts w:ascii="Montserrat Light" w:hAnsi="Montserrat Light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sz w:val="10"/>
                <w:szCs w:val="10"/>
              </w:rPr>
              <w:t>Définition et mise en place d’une stratégie de rentabilité</w:t>
            </w:r>
          </w:p>
          <w:p w14:paraId="6BCFBE42" w14:textId="46D0C40D" w:rsidR="007047E0" w:rsidRPr="005A0C58" w:rsidRDefault="007047E0" w:rsidP="002C5E78">
            <w:pPr>
              <w:pStyle w:val="Paragraphedeliste"/>
              <w:numPr>
                <w:ilvl w:val="0"/>
                <w:numId w:val="4"/>
              </w:numPr>
              <w:ind w:left="176" w:hanging="176"/>
              <w:rPr>
                <w:rFonts w:ascii="Montserrat Light" w:hAnsi="Montserrat Light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sz w:val="10"/>
                <w:szCs w:val="10"/>
              </w:rPr>
              <w:t>Analyse, suivi de budget, renégociations de contrats sur appel d’offres</w:t>
            </w:r>
            <w:r w:rsidR="006D62F7">
              <w:rPr>
                <w:rFonts w:ascii="Montserrat Light" w:hAnsi="Montserrat Light"/>
                <w:sz w:val="10"/>
                <w:szCs w:val="10"/>
              </w:rPr>
              <w:t xml:space="preserve"> </w:t>
            </w:r>
          </w:p>
          <w:p w14:paraId="1BC2D354" w14:textId="77777777" w:rsidR="007047E0" w:rsidRPr="005A0C58" w:rsidRDefault="007047E0" w:rsidP="002C5E78">
            <w:pPr>
              <w:pStyle w:val="Paragraphedeliste"/>
              <w:numPr>
                <w:ilvl w:val="0"/>
                <w:numId w:val="4"/>
              </w:numPr>
              <w:ind w:left="176" w:hanging="176"/>
              <w:rPr>
                <w:rFonts w:ascii="Montserrat Light" w:hAnsi="Montserrat Light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sz w:val="10"/>
                <w:szCs w:val="10"/>
              </w:rPr>
              <w:t>Choix d’investissements et retrofit du matériel</w:t>
            </w:r>
          </w:p>
          <w:p w14:paraId="1C31FFFB" w14:textId="77777777" w:rsidR="007047E0" w:rsidRPr="005A0C58" w:rsidRDefault="007047E0" w:rsidP="006D1A51">
            <w:pPr>
              <w:pStyle w:val="Paragraphedeliste"/>
              <w:numPr>
                <w:ilvl w:val="0"/>
                <w:numId w:val="4"/>
              </w:numPr>
              <w:ind w:left="176" w:hanging="176"/>
              <w:rPr>
                <w:rFonts w:ascii="Montserrat Light" w:hAnsi="Montserrat Light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sz w:val="10"/>
                <w:szCs w:val="10"/>
              </w:rPr>
              <w:t>Création et mise en place de procédures, tableaux de bord</w:t>
            </w:r>
          </w:p>
          <w:p w14:paraId="4535F815" w14:textId="77777777" w:rsidR="007047E0" w:rsidRPr="005A0C58" w:rsidRDefault="007047E0" w:rsidP="005F25FA">
            <w:pPr>
              <w:pStyle w:val="Paragraphedeliste"/>
              <w:numPr>
                <w:ilvl w:val="0"/>
                <w:numId w:val="4"/>
              </w:numPr>
              <w:ind w:left="176" w:hanging="176"/>
              <w:rPr>
                <w:rFonts w:ascii="Montserrat Light" w:hAnsi="Montserrat Light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sz w:val="10"/>
                <w:szCs w:val="10"/>
              </w:rPr>
              <w:t>Gestion commerciale des contentieux précédents</w:t>
            </w:r>
          </w:p>
          <w:p w14:paraId="427B0470" w14:textId="77777777" w:rsidR="007047E0" w:rsidRPr="005A0C58" w:rsidRDefault="007047E0" w:rsidP="005F25FA">
            <w:pPr>
              <w:pStyle w:val="Paragraphedeliste"/>
              <w:numPr>
                <w:ilvl w:val="0"/>
                <w:numId w:val="4"/>
              </w:numPr>
              <w:ind w:left="176" w:hanging="176"/>
              <w:rPr>
                <w:rFonts w:ascii="Montserrat Light" w:hAnsi="Montserrat Light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sz w:val="10"/>
                <w:szCs w:val="10"/>
              </w:rPr>
              <w:t>Intégration humaine des collaborateurs</w:t>
            </w:r>
          </w:p>
          <w:p w14:paraId="0466091E" w14:textId="77777777" w:rsidR="007047E0" w:rsidRPr="005A0C58" w:rsidRDefault="007047E0" w:rsidP="006D1A51">
            <w:pPr>
              <w:pStyle w:val="Paragraphedeliste"/>
              <w:ind w:left="176"/>
              <w:rPr>
                <w:rFonts w:ascii="Montserrat Light" w:hAnsi="Montserrat Light"/>
                <w:sz w:val="10"/>
                <w:szCs w:val="10"/>
              </w:rPr>
            </w:pPr>
          </w:p>
        </w:tc>
      </w:tr>
      <w:tr w:rsidR="007047E0" w:rsidRPr="00815562" w14:paraId="32FFF9AC" w14:textId="77777777" w:rsidTr="00D13286">
        <w:tc>
          <w:tcPr>
            <w:tcW w:w="3686" w:type="dxa"/>
            <w:vMerge/>
            <w:shd w:val="clear" w:color="auto" w:fill="415A77"/>
          </w:tcPr>
          <w:p w14:paraId="7F1ADD70" w14:textId="77777777" w:rsidR="007047E0" w:rsidRPr="005A0C58" w:rsidRDefault="007047E0" w:rsidP="007047E0">
            <w:pPr>
              <w:ind w:left="0"/>
              <w:rPr>
                <w:rFonts w:ascii="Arial Narrow" w:hAnsi="Arial Narrow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451" w:type="dxa"/>
            <w:vMerge/>
            <w:shd w:val="clear" w:color="auto" w:fill="auto"/>
          </w:tcPr>
          <w:p w14:paraId="44AE0FF1" w14:textId="77777777" w:rsidR="007047E0" w:rsidRPr="005A0C58" w:rsidRDefault="007047E0" w:rsidP="007047E0">
            <w:pPr>
              <w:ind w:left="0"/>
              <w:rPr>
                <w:rFonts w:ascii="Arial Narrow" w:hAnsi="Arial Narrow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2268" w:type="dxa"/>
            <w:gridSpan w:val="2"/>
          </w:tcPr>
          <w:p w14:paraId="64A66CEF" w14:textId="77777777" w:rsidR="007047E0" w:rsidRPr="005A0C58" w:rsidRDefault="007047E0" w:rsidP="003365C3">
            <w:pPr>
              <w:ind w:left="0"/>
              <w:jc w:val="right"/>
              <w:rPr>
                <w:rFonts w:ascii="Montserrat Light" w:hAnsi="Montserrat Light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sz w:val="10"/>
                <w:szCs w:val="10"/>
              </w:rPr>
              <w:t>Juil. 2014 à Juin 2015 :</w:t>
            </w:r>
          </w:p>
        </w:tc>
        <w:tc>
          <w:tcPr>
            <w:tcW w:w="5245" w:type="dxa"/>
            <w:tcMar>
              <w:left w:w="0" w:type="dxa"/>
              <w:right w:w="108" w:type="dxa"/>
            </w:tcMar>
          </w:tcPr>
          <w:p w14:paraId="5FAE0B9A" w14:textId="77777777" w:rsidR="007047E0" w:rsidRPr="005A0C58" w:rsidRDefault="007047E0" w:rsidP="002C5E78">
            <w:pPr>
              <w:ind w:left="0"/>
              <w:rPr>
                <w:rFonts w:ascii="Montserrat Light" w:hAnsi="Montserrat Light"/>
                <w:b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b/>
                <w:sz w:val="10"/>
                <w:szCs w:val="10"/>
              </w:rPr>
              <w:t xml:space="preserve">Chef de projet BPE (Béton Prêt à l’Emploi) </w:t>
            </w:r>
          </w:p>
        </w:tc>
      </w:tr>
      <w:tr w:rsidR="007047E0" w:rsidRPr="00815562" w14:paraId="26414DE3" w14:textId="77777777" w:rsidTr="00D13286">
        <w:tc>
          <w:tcPr>
            <w:tcW w:w="3686" w:type="dxa"/>
            <w:vMerge/>
            <w:shd w:val="clear" w:color="auto" w:fill="415A77"/>
          </w:tcPr>
          <w:p w14:paraId="211A1673" w14:textId="77777777" w:rsidR="007047E0" w:rsidRPr="005A0C58" w:rsidRDefault="007047E0" w:rsidP="007047E0">
            <w:pPr>
              <w:ind w:left="0"/>
              <w:rPr>
                <w:rFonts w:ascii="Arial Narrow" w:hAnsi="Arial Narrow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451" w:type="dxa"/>
            <w:vMerge/>
            <w:shd w:val="clear" w:color="auto" w:fill="auto"/>
          </w:tcPr>
          <w:p w14:paraId="00DC00E3" w14:textId="77777777" w:rsidR="007047E0" w:rsidRPr="005A0C58" w:rsidRDefault="007047E0" w:rsidP="007047E0">
            <w:pPr>
              <w:ind w:left="0"/>
              <w:rPr>
                <w:rFonts w:ascii="Arial Narrow" w:hAnsi="Arial Narrow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2268" w:type="dxa"/>
            <w:gridSpan w:val="2"/>
          </w:tcPr>
          <w:p w14:paraId="131AC668" w14:textId="77777777" w:rsidR="007047E0" w:rsidRPr="005A0C58" w:rsidRDefault="007047E0" w:rsidP="003365C3">
            <w:pPr>
              <w:ind w:left="0"/>
              <w:jc w:val="right"/>
              <w:rPr>
                <w:rFonts w:ascii="Montserrat Light" w:hAnsi="Montserrat Light"/>
                <w:sz w:val="10"/>
                <w:szCs w:val="10"/>
              </w:rPr>
            </w:pPr>
          </w:p>
        </w:tc>
        <w:tc>
          <w:tcPr>
            <w:tcW w:w="5245" w:type="dxa"/>
            <w:tcMar>
              <w:left w:w="108" w:type="dxa"/>
              <w:right w:w="108" w:type="dxa"/>
            </w:tcMar>
          </w:tcPr>
          <w:p w14:paraId="053A3145" w14:textId="77777777" w:rsidR="007047E0" w:rsidRPr="005A0C58" w:rsidRDefault="007047E0">
            <w:pPr>
              <w:ind w:left="0"/>
              <w:rPr>
                <w:rFonts w:ascii="Montserrat Light" w:hAnsi="Montserrat Light"/>
                <w:sz w:val="10"/>
                <w:szCs w:val="10"/>
              </w:rPr>
            </w:pPr>
          </w:p>
          <w:p w14:paraId="2480C67F" w14:textId="1F77C2E9" w:rsidR="007047E0" w:rsidRPr="005A0C58" w:rsidRDefault="007047E0">
            <w:pPr>
              <w:ind w:left="0"/>
              <w:rPr>
                <w:rFonts w:ascii="Montserrat Light" w:hAnsi="Montserrat Light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sz w:val="10"/>
                <w:szCs w:val="10"/>
              </w:rPr>
              <w:t>Création de l’activité « B</w:t>
            </w:r>
            <w:r w:rsidR="00462E46">
              <w:rPr>
                <w:rFonts w:ascii="Montserrat Light" w:hAnsi="Montserrat Light"/>
                <w:sz w:val="10"/>
                <w:szCs w:val="10"/>
              </w:rPr>
              <w:t>.</w:t>
            </w:r>
            <w:r w:rsidRPr="005A0C58">
              <w:rPr>
                <w:rFonts w:ascii="Montserrat Light" w:hAnsi="Montserrat Light"/>
                <w:sz w:val="10"/>
                <w:szCs w:val="10"/>
              </w:rPr>
              <w:t>ton Service</w:t>
            </w:r>
            <w:r w:rsidR="00462E46">
              <w:rPr>
                <w:rFonts w:ascii="Montserrat Light" w:hAnsi="Montserrat Light"/>
                <w:sz w:val="10"/>
                <w:szCs w:val="10"/>
              </w:rPr>
              <w:t>s</w:t>
            </w:r>
            <w:r w:rsidRPr="005A0C58">
              <w:rPr>
                <w:rFonts w:ascii="Montserrat Light" w:hAnsi="Montserrat Light"/>
                <w:sz w:val="10"/>
                <w:szCs w:val="10"/>
              </w:rPr>
              <w:t xml:space="preserve"> » </w:t>
            </w:r>
          </w:p>
          <w:p w14:paraId="7B4BCE96" w14:textId="77777777" w:rsidR="007047E0" w:rsidRPr="005A0C58" w:rsidRDefault="007047E0">
            <w:pPr>
              <w:ind w:left="0"/>
              <w:rPr>
                <w:rFonts w:ascii="Montserrat Light" w:hAnsi="Montserrat Light"/>
                <w:sz w:val="10"/>
                <w:szCs w:val="10"/>
              </w:rPr>
            </w:pPr>
          </w:p>
        </w:tc>
      </w:tr>
      <w:tr w:rsidR="007047E0" w:rsidRPr="00815562" w14:paraId="0902E16B" w14:textId="77777777" w:rsidTr="00D13286">
        <w:trPr>
          <w:trHeight w:val="1149"/>
        </w:trPr>
        <w:tc>
          <w:tcPr>
            <w:tcW w:w="3686" w:type="dxa"/>
            <w:vMerge/>
            <w:shd w:val="clear" w:color="auto" w:fill="415A77"/>
          </w:tcPr>
          <w:p w14:paraId="3255C339" w14:textId="77777777" w:rsidR="007047E0" w:rsidRPr="005A0C58" w:rsidRDefault="007047E0" w:rsidP="007047E0">
            <w:pPr>
              <w:ind w:left="0"/>
              <w:rPr>
                <w:rFonts w:ascii="Arial Narrow" w:hAnsi="Arial Narrow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451" w:type="dxa"/>
            <w:vMerge/>
            <w:shd w:val="clear" w:color="auto" w:fill="auto"/>
          </w:tcPr>
          <w:p w14:paraId="1F2F3FAB" w14:textId="77777777" w:rsidR="007047E0" w:rsidRPr="005A0C58" w:rsidRDefault="007047E0" w:rsidP="007047E0">
            <w:pPr>
              <w:ind w:left="0"/>
              <w:rPr>
                <w:rFonts w:ascii="Arial Narrow" w:hAnsi="Arial Narrow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700" w:type="dxa"/>
          </w:tcPr>
          <w:p w14:paraId="72AA546A" w14:textId="77777777" w:rsidR="007047E0" w:rsidRPr="005A0C58" w:rsidRDefault="007047E0" w:rsidP="003365C3">
            <w:pPr>
              <w:ind w:left="0"/>
              <w:jc w:val="right"/>
              <w:rPr>
                <w:rFonts w:ascii="Montserrat Light" w:hAnsi="Montserrat Light"/>
                <w:sz w:val="10"/>
                <w:szCs w:val="10"/>
              </w:rPr>
            </w:pPr>
          </w:p>
        </w:tc>
        <w:tc>
          <w:tcPr>
            <w:tcW w:w="6813" w:type="dxa"/>
            <w:gridSpan w:val="2"/>
            <w:tcMar>
              <w:left w:w="0" w:type="dxa"/>
              <w:right w:w="0" w:type="dxa"/>
            </w:tcMar>
          </w:tcPr>
          <w:p w14:paraId="0B7569C9" w14:textId="77777777" w:rsidR="007047E0" w:rsidRPr="005A0C58" w:rsidRDefault="00122571" w:rsidP="003F1776">
            <w:pPr>
              <w:pStyle w:val="Paragraphedeliste"/>
              <w:numPr>
                <w:ilvl w:val="0"/>
                <w:numId w:val="5"/>
              </w:numPr>
              <w:ind w:left="175" w:hanging="142"/>
              <w:rPr>
                <w:rFonts w:ascii="Montserrat Light" w:hAnsi="Montserrat Light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sz w:val="10"/>
                <w:szCs w:val="10"/>
              </w:rPr>
              <w:t>Définition</w:t>
            </w:r>
            <w:r w:rsidR="007047E0" w:rsidRPr="005A0C58">
              <w:rPr>
                <w:rFonts w:ascii="Montserrat Light" w:hAnsi="Montserrat Light"/>
                <w:sz w:val="10"/>
                <w:szCs w:val="10"/>
              </w:rPr>
              <w:t xml:space="preserve"> et déploiement du business plan et du projet</w:t>
            </w:r>
          </w:p>
          <w:p w14:paraId="3268007D" w14:textId="77777777" w:rsidR="007047E0" w:rsidRPr="005A0C58" w:rsidRDefault="007047E0" w:rsidP="005D0C25">
            <w:pPr>
              <w:pStyle w:val="Paragraphedeliste"/>
              <w:numPr>
                <w:ilvl w:val="0"/>
                <w:numId w:val="5"/>
              </w:numPr>
              <w:ind w:left="175" w:hanging="142"/>
              <w:rPr>
                <w:rFonts w:ascii="Montserrat Light" w:hAnsi="Montserrat Light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sz w:val="10"/>
                <w:szCs w:val="10"/>
              </w:rPr>
              <w:t xml:space="preserve">Création administrative de la structure </w:t>
            </w:r>
          </w:p>
          <w:p w14:paraId="5AE7854A" w14:textId="77777777" w:rsidR="007047E0" w:rsidRPr="005A0C58" w:rsidRDefault="007047E0" w:rsidP="002C5E78">
            <w:pPr>
              <w:pStyle w:val="Paragraphedeliste"/>
              <w:numPr>
                <w:ilvl w:val="0"/>
                <w:numId w:val="5"/>
              </w:numPr>
              <w:ind w:left="175" w:hanging="142"/>
              <w:rPr>
                <w:rFonts w:ascii="Montserrat Light" w:hAnsi="Montserrat Light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sz w:val="10"/>
                <w:szCs w:val="10"/>
              </w:rPr>
              <w:t>Marketing de l’activité</w:t>
            </w:r>
          </w:p>
          <w:p w14:paraId="7EF14577" w14:textId="532EC38D" w:rsidR="007047E0" w:rsidRPr="005A0C58" w:rsidRDefault="007047E0" w:rsidP="002C5E78">
            <w:pPr>
              <w:pStyle w:val="Paragraphedeliste"/>
              <w:ind w:left="175"/>
              <w:rPr>
                <w:rFonts w:ascii="Montserrat Light" w:hAnsi="Montserrat Light"/>
                <w:sz w:val="10"/>
                <w:szCs w:val="10"/>
              </w:rPr>
            </w:pPr>
          </w:p>
        </w:tc>
      </w:tr>
      <w:tr w:rsidR="007047E0" w:rsidRPr="00815562" w14:paraId="5D926EBC" w14:textId="77777777" w:rsidTr="00D13286">
        <w:tc>
          <w:tcPr>
            <w:tcW w:w="3686" w:type="dxa"/>
            <w:vMerge/>
            <w:shd w:val="clear" w:color="auto" w:fill="415A77"/>
          </w:tcPr>
          <w:p w14:paraId="4E8E6AA9" w14:textId="77777777" w:rsidR="007047E0" w:rsidRPr="005A0C58" w:rsidRDefault="007047E0" w:rsidP="007047E0">
            <w:pPr>
              <w:ind w:left="0"/>
              <w:rPr>
                <w:rFonts w:ascii="Arial Narrow" w:hAnsi="Arial Narrow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451" w:type="dxa"/>
            <w:vMerge/>
            <w:shd w:val="clear" w:color="auto" w:fill="auto"/>
          </w:tcPr>
          <w:p w14:paraId="489EB65A" w14:textId="77777777" w:rsidR="007047E0" w:rsidRPr="005A0C58" w:rsidRDefault="007047E0" w:rsidP="007047E0">
            <w:pPr>
              <w:ind w:left="0"/>
              <w:rPr>
                <w:rFonts w:ascii="Arial Narrow" w:hAnsi="Arial Narrow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7513" w:type="dxa"/>
            <w:gridSpan w:val="3"/>
          </w:tcPr>
          <w:p w14:paraId="0BC67630" w14:textId="43118FAB" w:rsidR="007047E0" w:rsidRPr="005A0C58" w:rsidRDefault="00122EDE">
            <w:pPr>
              <w:ind w:left="0"/>
              <w:rPr>
                <w:rFonts w:ascii="Montserrat Light" w:hAnsi="Montserrat Light"/>
                <w:b/>
                <w:color w:val="1B263B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noProof/>
                <w:sz w:val="10"/>
                <w:szCs w:val="10"/>
                <w:lang w:eastAsia="fr-FR"/>
              </w:rPr>
              <w:drawing>
                <wp:anchor distT="0" distB="0" distL="114300" distR="114300" simplePos="0" relativeHeight="251659776" behindDoc="0" locked="0" layoutInCell="1" allowOverlap="1" wp14:anchorId="38376C1F" wp14:editId="6C8594CB">
                  <wp:simplePos x="0" y="0"/>
                  <wp:positionH relativeFrom="column">
                    <wp:posOffset>3466976</wp:posOffset>
                  </wp:positionH>
                  <wp:positionV relativeFrom="paragraph">
                    <wp:posOffset>9583</wp:posOffset>
                  </wp:positionV>
                  <wp:extent cx="693332" cy="308344"/>
                  <wp:effectExtent l="19050" t="0" r="0" b="0"/>
                  <wp:wrapNone/>
                  <wp:docPr id="1948289497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332" cy="308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7E0" w:rsidRPr="005A0C58">
              <w:rPr>
                <w:rFonts w:ascii="Montserrat Light" w:hAnsi="Montserrat Light"/>
                <w:b/>
                <w:color w:val="1B263B"/>
                <w:sz w:val="10"/>
                <w:szCs w:val="10"/>
              </w:rPr>
              <w:t>HOLCIM</w:t>
            </w:r>
          </w:p>
          <w:p w14:paraId="57B0BA98" w14:textId="061CDF70" w:rsidR="007047E0" w:rsidRPr="005A0C58" w:rsidRDefault="007047E0" w:rsidP="00D13286">
            <w:pPr>
              <w:tabs>
                <w:tab w:val="left" w:pos="5745"/>
              </w:tabs>
              <w:ind w:left="0"/>
              <w:rPr>
                <w:rFonts w:ascii="Montserrat Light" w:hAnsi="Montserrat Light"/>
                <w:b/>
                <w:color w:val="1B263B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b/>
                <w:color w:val="1B263B"/>
                <w:sz w:val="10"/>
                <w:szCs w:val="10"/>
              </w:rPr>
              <w:t xml:space="preserve">Producteur de Béton Prêt à l’Emploi </w:t>
            </w:r>
            <w:r w:rsidR="00D13286" w:rsidRPr="005A0C58">
              <w:rPr>
                <w:rFonts w:ascii="Montserrat Light" w:hAnsi="Montserrat Light"/>
                <w:b/>
                <w:color w:val="1B263B"/>
                <w:sz w:val="10"/>
                <w:szCs w:val="10"/>
              </w:rPr>
              <w:tab/>
            </w:r>
          </w:p>
          <w:p w14:paraId="31F34B09" w14:textId="77777777" w:rsidR="007047E0" w:rsidRPr="005A0C58" w:rsidRDefault="007047E0">
            <w:pPr>
              <w:ind w:left="0"/>
              <w:rPr>
                <w:rFonts w:ascii="Montserrat Light" w:hAnsi="Montserrat Light"/>
                <w:b/>
                <w:color w:val="1B263B"/>
                <w:sz w:val="10"/>
                <w:szCs w:val="10"/>
              </w:rPr>
            </w:pPr>
          </w:p>
        </w:tc>
      </w:tr>
      <w:tr w:rsidR="007047E0" w:rsidRPr="00815562" w14:paraId="7ACA6622" w14:textId="77777777" w:rsidTr="00D13286">
        <w:tc>
          <w:tcPr>
            <w:tcW w:w="3686" w:type="dxa"/>
            <w:vMerge/>
            <w:shd w:val="clear" w:color="auto" w:fill="415A77"/>
          </w:tcPr>
          <w:p w14:paraId="55AF13AA" w14:textId="77777777" w:rsidR="007047E0" w:rsidRPr="005A0C58" w:rsidRDefault="007047E0" w:rsidP="007047E0">
            <w:pPr>
              <w:ind w:left="0"/>
              <w:rPr>
                <w:rFonts w:ascii="Arial Narrow" w:hAnsi="Arial Narrow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451" w:type="dxa"/>
            <w:vMerge/>
            <w:shd w:val="clear" w:color="auto" w:fill="auto"/>
          </w:tcPr>
          <w:p w14:paraId="389233C7" w14:textId="77777777" w:rsidR="007047E0" w:rsidRPr="005A0C58" w:rsidRDefault="007047E0" w:rsidP="007047E0">
            <w:pPr>
              <w:ind w:left="0"/>
              <w:rPr>
                <w:rFonts w:ascii="Arial Narrow" w:hAnsi="Arial Narrow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2268" w:type="dxa"/>
            <w:gridSpan w:val="2"/>
          </w:tcPr>
          <w:p w14:paraId="5BD93D05" w14:textId="2B29F3B4" w:rsidR="007047E0" w:rsidRPr="005A0C58" w:rsidRDefault="00D13286" w:rsidP="002C5E78">
            <w:pPr>
              <w:ind w:left="0"/>
              <w:jc w:val="right"/>
              <w:rPr>
                <w:rFonts w:ascii="Montserrat Light" w:hAnsi="Montserrat Light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noProof/>
                <w:sz w:val="10"/>
                <w:szCs w:val="1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0223" behindDoc="0" locked="0" layoutInCell="1" allowOverlap="1" wp14:anchorId="4FAD101A" wp14:editId="7192E36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52070</wp:posOffset>
                      </wp:positionV>
                      <wp:extent cx="0" cy="2543175"/>
                      <wp:effectExtent l="12065" t="18415" r="16510" b="10160"/>
                      <wp:wrapNone/>
                      <wp:docPr id="135099438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43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1B263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B2645" id="AutoShape 14" o:spid="_x0000_s1026" type="#_x0000_t32" style="position:absolute;margin-left:3.65pt;margin-top:4.1pt;width:0;height:200.25pt;z-index:251700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" strokecolor="#1b263b" strokeweight="1.5pt"/>
                  </w:pict>
                </mc:Fallback>
              </mc:AlternateContent>
            </w:r>
            <w:r w:rsidR="007047E0" w:rsidRPr="005A0C58">
              <w:rPr>
                <w:rFonts w:ascii="Montserrat Light" w:hAnsi="Montserrat Light"/>
                <w:sz w:val="10"/>
                <w:szCs w:val="10"/>
              </w:rPr>
              <w:t xml:space="preserve">Jan. 2010 à Juin 2014 : </w:t>
            </w:r>
          </w:p>
        </w:tc>
        <w:tc>
          <w:tcPr>
            <w:tcW w:w="5245" w:type="dxa"/>
            <w:tcMar>
              <w:left w:w="0" w:type="dxa"/>
              <w:right w:w="108" w:type="dxa"/>
            </w:tcMar>
          </w:tcPr>
          <w:p w14:paraId="3806DFF4" w14:textId="1F9570B5" w:rsidR="007047E0" w:rsidRPr="005A0C58" w:rsidRDefault="007047E0">
            <w:pPr>
              <w:ind w:left="0"/>
              <w:rPr>
                <w:rFonts w:ascii="Montserrat Light" w:hAnsi="Montserrat Light"/>
                <w:b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b/>
                <w:sz w:val="10"/>
                <w:szCs w:val="10"/>
              </w:rPr>
              <w:t>Chef de secteur</w:t>
            </w:r>
          </w:p>
        </w:tc>
      </w:tr>
      <w:tr w:rsidR="007047E0" w:rsidRPr="00815562" w14:paraId="14EC6E98" w14:textId="77777777" w:rsidTr="00D13286">
        <w:tc>
          <w:tcPr>
            <w:tcW w:w="3686" w:type="dxa"/>
            <w:vMerge/>
            <w:shd w:val="clear" w:color="auto" w:fill="415A77"/>
          </w:tcPr>
          <w:p w14:paraId="41BD2608" w14:textId="77777777" w:rsidR="007047E0" w:rsidRPr="005A0C58" w:rsidRDefault="007047E0" w:rsidP="007047E0">
            <w:pPr>
              <w:ind w:left="0"/>
              <w:rPr>
                <w:rFonts w:ascii="Arial Narrow" w:hAnsi="Arial Narrow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451" w:type="dxa"/>
            <w:vMerge/>
            <w:shd w:val="clear" w:color="auto" w:fill="auto"/>
          </w:tcPr>
          <w:p w14:paraId="1068C82B" w14:textId="77777777" w:rsidR="007047E0" w:rsidRPr="005A0C58" w:rsidRDefault="007047E0" w:rsidP="007047E0">
            <w:pPr>
              <w:ind w:left="0"/>
              <w:rPr>
                <w:rFonts w:ascii="Arial Narrow" w:hAnsi="Arial Narrow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2268" w:type="dxa"/>
            <w:gridSpan w:val="2"/>
          </w:tcPr>
          <w:p w14:paraId="1ED3C322" w14:textId="77777777" w:rsidR="007047E0" w:rsidRPr="005A0C58" w:rsidRDefault="007047E0" w:rsidP="003365C3">
            <w:pPr>
              <w:ind w:left="0"/>
              <w:jc w:val="right"/>
              <w:rPr>
                <w:rFonts w:ascii="Montserrat Light" w:hAnsi="Montserrat Light"/>
                <w:sz w:val="10"/>
                <w:szCs w:val="10"/>
              </w:rPr>
            </w:pPr>
          </w:p>
        </w:tc>
        <w:tc>
          <w:tcPr>
            <w:tcW w:w="5245" w:type="dxa"/>
            <w:tcMar>
              <w:left w:w="108" w:type="dxa"/>
              <w:right w:w="108" w:type="dxa"/>
            </w:tcMar>
          </w:tcPr>
          <w:p w14:paraId="3CF1BAF4" w14:textId="77777777" w:rsidR="007047E0" w:rsidRPr="005A0C58" w:rsidRDefault="007047E0" w:rsidP="00E40776">
            <w:pPr>
              <w:ind w:left="0"/>
              <w:rPr>
                <w:rFonts w:ascii="Montserrat Light" w:hAnsi="Montserrat Light"/>
                <w:sz w:val="10"/>
                <w:szCs w:val="10"/>
              </w:rPr>
            </w:pPr>
          </w:p>
          <w:p w14:paraId="209E070C" w14:textId="77777777" w:rsidR="007047E0" w:rsidRPr="005A0C58" w:rsidRDefault="007047E0" w:rsidP="00E40776">
            <w:pPr>
              <w:ind w:left="0"/>
              <w:rPr>
                <w:rFonts w:ascii="Montserrat Light" w:hAnsi="Montserrat Light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sz w:val="10"/>
                <w:szCs w:val="10"/>
              </w:rPr>
              <w:t>Augmentation des volumes de vente de +150% (130 000 m3)</w:t>
            </w:r>
          </w:p>
          <w:p w14:paraId="69811A1E" w14:textId="77777777" w:rsidR="007047E0" w:rsidRPr="005A0C58" w:rsidRDefault="007047E0" w:rsidP="00E40776">
            <w:pPr>
              <w:ind w:left="0"/>
              <w:rPr>
                <w:rFonts w:ascii="Montserrat Light" w:hAnsi="Montserrat Light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sz w:val="10"/>
                <w:szCs w:val="10"/>
              </w:rPr>
              <w:t>Développement des ventes des produits spéciaux (+15%)</w:t>
            </w:r>
          </w:p>
          <w:p w14:paraId="18D3EB09" w14:textId="77777777" w:rsidR="007047E0" w:rsidRPr="005A0C58" w:rsidRDefault="007047E0" w:rsidP="00E40776">
            <w:pPr>
              <w:ind w:left="0"/>
              <w:rPr>
                <w:rFonts w:ascii="Montserrat Light" w:hAnsi="Montserrat Light"/>
                <w:sz w:val="10"/>
                <w:szCs w:val="10"/>
              </w:rPr>
            </w:pPr>
          </w:p>
        </w:tc>
      </w:tr>
      <w:tr w:rsidR="007047E0" w:rsidRPr="00815562" w14:paraId="0F9DB302" w14:textId="77777777" w:rsidTr="00D13286">
        <w:tc>
          <w:tcPr>
            <w:tcW w:w="3686" w:type="dxa"/>
            <w:vMerge/>
            <w:shd w:val="clear" w:color="auto" w:fill="415A77"/>
          </w:tcPr>
          <w:p w14:paraId="4D5B8B25" w14:textId="77777777" w:rsidR="007047E0" w:rsidRPr="005A0C58" w:rsidRDefault="007047E0" w:rsidP="007047E0">
            <w:pPr>
              <w:ind w:left="0"/>
              <w:rPr>
                <w:rFonts w:ascii="Arial Narrow" w:hAnsi="Arial Narrow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451" w:type="dxa"/>
            <w:vMerge/>
            <w:shd w:val="clear" w:color="auto" w:fill="auto"/>
          </w:tcPr>
          <w:p w14:paraId="4BF5E0AF" w14:textId="77777777" w:rsidR="007047E0" w:rsidRPr="005A0C58" w:rsidRDefault="007047E0" w:rsidP="007047E0">
            <w:pPr>
              <w:ind w:left="0"/>
              <w:rPr>
                <w:rFonts w:ascii="Arial Narrow" w:hAnsi="Arial Narrow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700" w:type="dxa"/>
          </w:tcPr>
          <w:p w14:paraId="32B97609" w14:textId="77777777" w:rsidR="007047E0" w:rsidRPr="005A0C58" w:rsidRDefault="007047E0" w:rsidP="003365C3">
            <w:pPr>
              <w:ind w:left="0"/>
              <w:jc w:val="right"/>
              <w:rPr>
                <w:rFonts w:ascii="Montserrat Light" w:hAnsi="Montserrat Light"/>
                <w:sz w:val="10"/>
                <w:szCs w:val="10"/>
              </w:rPr>
            </w:pPr>
          </w:p>
        </w:tc>
        <w:tc>
          <w:tcPr>
            <w:tcW w:w="6813" w:type="dxa"/>
            <w:gridSpan w:val="2"/>
            <w:tcMar>
              <w:left w:w="0" w:type="dxa"/>
              <w:right w:w="0" w:type="dxa"/>
            </w:tcMar>
          </w:tcPr>
          <w:p w14:paraId="0FF216A8" w14:textId="77777777" w:rsidR="007047E0" w:rsidRPr="005A0C58" w:rsidRDefault="007047E0" w:rsidP="00BB0622">
            <w:pPr>
              <w:pStyle w:val="Paragraphedeliste"/>
              <w:numPr>
                <w:ilvl w:val="0"/>
                <w:numId w:val="6"/>
              </w:numPr>
              <w:ind w:left="141" w:hanging="141"/>
              <w:rPr>
                <w:rFonts w:ascii="Montserrat Light" w:hAnsi="Montserrat Light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sz w:val="10"/>
                <w:szCs w:val="10"/>
              </w:rPr>
              <w:t>Définition et déploiement de la stratégie de développement commercial</w:t>
            </w:r>
          </w:p>
          <w:p w14:paraId="555BE746" w14:textId="77777777" w:rsidR="007047E0" w:rsidRPr="005A0C58" w:rsidRDefault="007047E0" w:rsidP="00BB0622">
            <w:pPr>
              <w:pStyle w:val="Paragraphedeliste"/>
              <w:numPr>
                <w:ilvl w:val="0"/>
                <w:numId w:val="6"/>
              </w:numPr>
              <w:ind w:left="141" w:hanging="141"/>
              <w:rPr>
                <w:rFonts w:ascii="Montserrat Light" w:hAnsi="Montserrat Light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sz w:val="10"/>
                <w:szCs w:val="10"/>
              </w:rPr>
              <w:t xml:space="preserve">Suivi des indicateurs de performance </w:t>
            </w:r>
          </w:p>
          <w:p w14:paraId="41C443C4" w14:textId="77777777" w:rsidR="007047E0" w:rsidRPr="005A0C58" w:rsidRDefault="007047E0" w:rsidP="00BB0622">
            <w:pPr>
              <w:pStyle w:val="Paragraphedeliste"/>
              <w:numPr>
                <w:ilvl w:val="0"/>
                <w:numId w:val="6"/>
              </w:numPr>
              <w:ind w:left="141" w:hanging="141"/>
              <w:rPr>
                <w:rFonts w:ascii="Montserrat Light" w:hAnsi="Montserrat Light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sz w:val="10"/>
                <w:szCs w:val="10"/>
              </w:rPr>
              <w:t>Management de l’équipe (12 collaborateurs)</w:t>
            </w:r>
          </w:p>
          <w:p w14:paraId="2168A027" w14:textId="77777777" w:rsidR="007047E0" w:rsidRPr="005A0C58" w:rsidRDefault="007047E0" w:rsidP="00BB0622">
            <w:pPr>
              <w:pStyle w:val="Paragraphedeliste"/>
              <w:numPr>
                <w:ilvl w:val="0"/>
                <w:numId w:val="6"/>
              </w:numPr>
              <w:ind w:left="141" w:hanging="141"/>
              <w:rPr>
                <w:rFonts w:ascii="Montserrat Light" w:hAnsi="Montserrat Light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sz w:val="10"/>
                <w:szCs w:val="10"/>
              </w:rPr>
              <w:t xml:space="preserve">Gestion et négociations avec les sous-traitants </w:t>
            </w:r>
          </w:p>
          <w:p w14:paraId="45D4CBDD" w14:textId="77777777" w:rsidR="007047E0" w:rsidRPr="005A0C58" w:rsidRDefault="007047E0" w:rsidP="008C7D0F">
            <w:pPr>
              <w:pStyle w:val="Paragraphedeliste"/>
              <w:ind w:left="141"/>
              <w:rPr>
                <w:rFonts w:ascii="Montserrat Light" w:hAnsi="Montserrat Light"/>
                <w:sz w:val="10"/>
                <w:szCs w:val="10"/>
              </w:rPr>
            </w:pPr>
          </w:p>
        </w:tc>
      </w:tr>
      <w:tr w:rsidR="007047E0" w:rsidRPr="00815562" w14:paraId="2EA19DC7" w14:textId="77777777" w:rsidTr="00D13286">
        <w:tc>
          <w:tcPr>
            <w:tcW w:w="3686" w:type="dxa"/>
            <w:vMerge/>
            <w:shd w:val="clear" w:color="auto" w:fill="415A77"/>
          </w:tcPr>
          <w:p w14:paraId="2FE8FF69" w14:textId="77777777" w:rsidR="007047E0" w:rsidRPr="005A0C58" w:rsidRDefault="007047E0" w:rsidP="007047E0">
            <w:pPr>
              <w:ind w:left="0"/>
              <w:rPr>
                <w:rFonts w:ascii="Arial Narrow" w:hAnsi="Arial Narrow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451" w:type="dxa"/>
            <w:vMerge/>
            <w:shd w:val="clear" w:color="auto" w:fill="auto"/>
          </w:tcPr>
          <w:p w14:paraId="189B3504" w14:textId="77777777" w:rsidR="007047E0" w:rsidRPr="005A0C58" w:rsidRDefault="007047E0" w:rsidP="007047E0">
            <w:pPr>
              <w:ind w:left="0"/>
              <w:rPr>
                <w:rFonts w:ascii="Arial Narrow" w:hAnsi="Arial Narrow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2268" w:type="dxa"/>
            <w:gridSpan w:val="2"/>
          </w:tcPr>
          <w:p w14:paraId="154D9413" w14:textId="77777777" w:rsidR="007047E0" w:rsidRPr="005A0C58" w:rsidRDefault="007047E0" w:rsidP="00866834">
            <w:pPr>
              <w:ind w:left="0"/>
              <w:jc w:val="right"/>
              <w:rPr>
                <w:rFonts w:ascii="Montserrat Light" w:hAnsi="Montserrat Light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sz w:val="10"/>
                <w:szCs w:val="10"/>
              </w:rPr>
              <w:t>Sept.2003 à Déc. 2009 :</w:t>
            </w:r>
          </w:p>
        </w:tc>
        <w:tc>
          <w:tcPr>
            <w:tcW w:w="5245" w:type="dxa"/>
            <w:tcMar>
              <w:left w:w="0" w:type="dxa"/>
              <w:right w:w="108" w:type="dxa"/>
            </w:tcMar>
          </w:tcPr>
          <w:p w14:paraId="5C366A87" w14:textId="77777777" w:rsidR="007047E0" w:rsidRPr="005A0C58" w:rsidRDefault="007047E0">
            <w:pPr>
              <w:ind w:left="0"/>
              <w:rPr>
                <w:rFonts w:ascii="Montserrat Light" w:hAnsi="Montserrat Light"/>
                <w:b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b/>
                <w:sz w:val="10"/>
                <w:szCs w:val="10"/>
              </w:rPr>
              <w:t>Technico-commercial</w:t>
            </w:r>
            <w:r w:rsidRPr="005A0C58">
              <w:rPr>
                <w:rFonts w:ascii="Montserrat Light" w:hAnsi="Montserrat Light"/>
                <w:b/>
                <w:color w:val="FFFFFF" w:themeColor="background1"/>
                <w:sz w:val="10"/>
                <w:szCs w:val="10"/>
              </w:rPr>
              <w:t xml:space="preserve"> Finance</w:t>
            </w:r>
          </w:p>
        </w:tc>
      </w:tr>
      <w:tr w:rsidR="007047E0" w:rsidRPr="00815562" w14:paraId="276370DF" w14:textId="77777777" w:rsidTr="00D13286">
        <w:tc>
          <w:tcPr>
            <w:tcW w:w="3686" w:type="dxa"/>
            <w:vMerge/>
            <w:shd w:val="clear" w:color="auto" w:fill="415A77"/>
          </w:tcPr>
          <w:p w14:paraId="092EA1E1" w14:textId="77777777" w:rsidR="007047E0" w:rsidRPr="005A0C58" w:rsidRDefault="007047E0" w:rsidP="007047E0">
            <w:pPr>
              <w:ind w:left="0"/>
              <w:rPr>
                <w:rFonts w:ascii="Arial Narrow" w:hAnsi="Arial Narrow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451" w:type="dxa"/>
            <w:vMerge/>
            <w:shd w:val="clear" w:color="auto" w:fill="auto"/>
          </w:tcPr>
          <w:p w14:paraId="5D04EC42" w14:textId="77777777" w:rsidR="007047E0" w:rsidRPr="005A0C58" w:rsidRDefault="007047E0" w:rsidP="007047E0">
            <w:pPr>
              <w:ind w:left="0"/>
              <w:rPr>
                <w:rFonts w:ascii="Arial Narrow" w:hAnsi="Arial Narrow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2268" w:type="dxa"/>
            <w:gridSpan w:val="2"/>
          </w:tcPr>
          <w:p w14:paraId="20E890AC" w14:textId="77777777" w:rsidR="007047E0" w:rsidRPr="005A0C58" w:rsidRDefault="007047E0" w:rsidP="003365C3">
            <w:pPr>
              <w:ind w:left="0"/>
              <w:jc w:val="right"/>
              <w:rPr>
                <w:rFonts w:ascii="Montserrat Light" w:hAnsi="Montserrat Light"/>
                <w:sz w:val="10"/>
                <w:szCs w:val="10"/>
              </w:rPr>
            </w:pPr>
          </w:p>
        </w:tc>
        <w:tc>
          <w:tcPr>
            <w:tcW w:w="5245" w:type="dxa"/>
            <w:tcMar>
              <w:left w:w="108" w:type="dxa"/>
              <w:right w:w="108" w:type="dxa"/>
            </w:tcMar>
          </w:tcPr>
          <w:p w14:paraId="1502D128" w14:textId="77777777" w:rsidR="007047E0" w:rsidRPr="005A0C58" w:rsidRDefault="007047E0" w:rsidP="00866834">
            <w:pPr>
              <w:ind w:left="0"/>
              <w:rPr>
                <w:rFonts w:ascii="Montserrat Light" w:hAnsi="Montserrat Light"/>
                <w:sz w:val="10"/>
                <w:szCs w:val="10"/>
              </w:rPr>
            </w:pPr>
          </w:p>
          <w:p w14:paraId="281EA7A0" w14:textId="77777777" w:rsidR="007047E0" w:rsidRPr="005A0C58" w:rsidRDefault="007047E0" w:rsidP="00866834">
            <w:pPr>
              <w:ind w:left="0"/>
              <w:rPr>
                <w:rFonts w:ascii="Montserrat Light" w:hAnsi="Montserrat Light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sz w:val="10"/>
                <w:szCs w:val="10"/>
              </w:rPr>
              <w:t>Dépassement des objectifs de 15%</w:t>
            </w:r>
          </w:p>
          <w:p w14:paraId="3B117287" w14:textId="77777777" w:rsidR="007047E0" w:rsidRPr="005A0C58" w:rsidRDefault="007047E0" w:rsidP="00866834">
            <w:pPr>
              <w:ind w:left="0"/>
              <w:rPr>
                <w:rFonts w:ascii="Montserrat Light" w:hAnsi="Montserrat Light"/>
                <w:sz w:val="10"/>
                <w:szCs w:val="10"/>
              </w:rPr>
            </w:pPr>
          </w:p>
        </w:tc>
      </w:tr>
      <w:tr w:rsidR="007047E0" w:rsidRPr="00815562" w14:paraId="43A8CE67" w14:textId="77777777" w:rsidTr="00D13286">
        <w:trPr>
          <w:trHeight w:val="1667"/>
        </w:trPr>
        <w:tc>
          <w:tcPr>
            <w:tcW w:w="3686" w:type="dxa"/>
            <w:vMerge/>
            <w:shd w:val="clear" w:color="auto" w:fill="415A77"/>
          </w:tcPr>
          <w:p w14:paraId="2CEDEDF5" w14:textId="77777777" w:rsidR="007047E0" w:rsidRPr="005A0C58" w:rsidRDefault="007047E0" w:rsidP="007047E0">
            <w:pPr>
              <w:ind w:left="0"/>
              <w:rPr>
                <w:rFonts w:ascii="Arial Narrow" w:hAnsi="Arial Narrow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451" w:type="dxa"/>
            <w:vMerge/>
            <w:shd w:val="clear" w:color="auto" w:fill="auto"/>
          </w:tcPr>
          <w:p w14:paraId="3ECEACC4" w14:textId="77777777" w:rsidR="007047E0" w:rsidRPr="005A0C58" w:rsidRDefault="007047E0" w:rsidP="007047E0">
            <w:pPr>
              <w:ind w:left="0"/>
              <w:rPr>
                <w:rFonts w:ascii="Arial Narrow" w:hAnsi="Arial Narrow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700" w:type="dxa"/>
          </w:tcPr>
          <w:p w14:paraId="19C6B019" w14:textId="77777777" w:rsidR="007047E0" w:rsidRPr="005A0C58" w:rsidRDefault="007047E0" w:rsidP="003365C3">
            <w:pPr>
              <w:ind w:left="0"/>
              <w:jc w:val="right"/>
              <w:rPr>
                <w:rFonts w:ascii="Montserrat Light" w:hAnsi="Montserrat Light"/>
                <w:sz w:val="10"/>
                <w:szCs w:val="10"/>
              </w:rPr>
            </w:pPr>
          </w:p>
        </w:tc>
        <w:tc>
          <w:tcPr>
            <w:tcW w:w="6813" w:type="dxa"/>
            <w:gridSpan w:val="2"/>
            <w:tcMar>
              <w:left w:w="0" w:type="dxa"/>
              <w:right w:w="0" w:type="dxa"/>
            </w:tcMar>
          </w:tcPr>
          <w:p w14:paraId="765E8133" w14:textId="77777777" w:rsidR="007047E0" w:rsidRPr="005A0C58" w:rsidRDefault="007047E0" w:rsidP="00E76E01">
            <w:pPr>
              <w:pStyle w:val="Paragraphedeliste"/>
              <w:numPr>
                <w:ilvl w:val="0"/>
                <w:numId w:val="7"/>
              </w:numPr>
              <w:ind w:left="141" w:hanging="141"/>
              <w:rPr>
                <w:rFonts w:ascii="Montserrat Light" w:hAnsi="Montserrat Light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sz w:val="10"/>
                <w:szCs w:val="10"/>
              </w:rPr>
              <w:t>Prospection terrain, veille informationnelle</w:t>
            </w:r>
          </w:p>
          <w:p w14:paraId="228F84BB" w14:textId="77777777" w:rsidR="007047E0" w:rsidRPr="005A0C58" w:rsidRDefault="00797E14" w:rsidP="00E76E01">
            <w:pPr>
              <w:pStyle w:val="Paragraphedeliste"/>
              <w:numPr>
                <w:ilvl w:val="0"/>
                <w:numId w:val="7"/>
              </w:numPr>
              <w:ind w:left="141" w:hanging="141"/>
              <w:rPr>
                <w:rFonts w:ascii="Montserrat Light" w:hAnsi="Montserrat Light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sz w:val="10"/>
                <w:szCs w:val="10"/>
              </w:rPr>
              <w:t>Développement</w:t>
            </w:r>
            <w:r w:rsidR="007047E0" w:rsidRPr="005A0C58">
              <w:rPr>
                <w:rFonts w:ascii="Montserrat Light" w:hAnsi="Montserrat Light"/>
                <w:sz w:val="10"/>
                <w:szCs w:val="10"/>
              </w:rPr>
              <w:t xml:space="preserve"> du portefeuille clients</w:t>
            </w:r>
          </w:p>
          <w:p w14:paraId="76E3AF81" w14:textId="77777777" w:rsidR="007047E0" w:rsidRPr="005A0C58" w:rsidRDefault="007047E0" w:rsidP="00E76E01">
            <w:pPr>
              <w:pStyle w:val="Paragraphedeliste"/>
              <w:numPr>
                <w:ilvl w:val="0"/>
                <w:numId w:val="7"/>
              </w:numPr>
              <w:ind w:left="141" w:hanging="141"/>
              <w:rPr>
                <w:rFonts w:ascii="Montserrat Light" w:hAnsi="Montserrat Light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sz w:val="10"/>
                <w:szCs w:val="10"/>
              </w:rPr>
              <w:t>Etablissement de devis, facturation, gestion des litiges</w:t>
            </w:r>
          </w:p>
          <w:p w14:paraId="17D0E333" w14:textId="77777777" w:rsidR="007047E0" w:rsidRPr="005A0C58" w:rsidRDefault="007047E0" w:rsidP="0006076A">
            <w:pPr>
              <w:pStyle w:val="Paragraphedeliste"/>
              <w:numPr>
                <w:ilvl w:val="0"/>
                <w:numId w:val="7"/>
              </w:numPr>
              <w:ind w:left="141" w:hanging="141"/>
              <w:rPr>
                <w:rFonts w:ascii="Montserrat Light" w:hAnsi="Montserrat Light"/>
                <w:sz w:val="10"/>
                <w:szCs w:val="10"/>
              </w:rPr>
            </w:pPr>
            <w:r w:rsidRPr="005A0C58">
              <w:rPr>
                <w:rFonts w:ascii="Montserrat Light" w:hAnsi="Montserrat Light"/>
                <w:sz w:val="10"/>
                <w:szCs w:val="10"/>
              </w:rPr>
              <w:t>Recouvrement amiable</w:t>
            </w:r>
          </w:p>
        </w:tc>
      </w:tr>
    </w:tbl>
    <w:p w14:paraId="3E032C12" w14:textId="77777777" w:rsidR="008F360A" w:rsidRPr="004F3094" w:rsidRDefault="008F360A" w:rsidP="007047E0">
      <w:pPr>
        <w:ind w:left="0"/>
        <w:rPr>
          <w:sz w:val="22"/>
        </w:rPr>
      </w:pPr>
    </w:p>
    <w:sectPr w:rsidR="008F360A" w:rsidRPr="004F3094" w:rsidSect="003357AF">
      <w:pgSz w:w="11906" w:h="16838"/>
      <w:pgMar w:top="142" w:right="282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TC Book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51924"/>
    <w:multiLevelType w:val="hybridMultilevel"/>
    <w:tmpl w:val="C5E6B8AE"/>
    <w:lvl w:ilvl="0" w:tplc="14BCC27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666699"/>
        <w:w w:val="100"/>
        <w:sz w:val="24"/>
        <w:szCs w:val="24"/>
        <w:lang w:val="fr-FR" w:eastAsia="fr-FR" w:bidi="fr-FR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14B86"/>
    <w:multiLevelType w:val="hybridMultilevel"/>
    <w:tmpl w:val="48D6B194"/>
    <w:lvl w:ilvl="0" w:tplc="14BCC27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666699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A7A52"/>
    <w:multiLevelType w:val="hybridMultilevel"/>
    <w:tmpl w:val="CC403126"/>
    <w:lvl w:ilvl="0" w:tplc="14BCC27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666699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15546"/>
    <w:multiLevelType w:val="hybridMultilevel"/>
    <w:tmpl w:val="2A00AF02"/>
    <w:lvl w:ilvl="0" w:tplc="14BCC27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666699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D443B"/>
    <w:multiLevelType w:val="multilevel"/>
    <w:tmpl w:val="C1E63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pStyle w:val="Titre2"/>
      <w:lvlText w:val="%1.%2."/>
      <w:lvlJc w:val="left"/>
      <w:pPr>
        <w:ind w:left="43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00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3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50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3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000" w:hanging="1440"/>
      </w:pPr>
      <w:rPr>
        <w:rFonts w:hint="default"/>
        <w:sz w:val="22"/>
      </w:rPr>
    </w:lvl>
  </w:abstractNum>
  <w:abstractNum w:abstractNumId="5" w15:restartNumberingAfterBreak="0">
    <w:nsid w:val="3CC628B4"/>
    <w:multiLevelType w:val="hybridMultilevel"/>
    <w:tmpl w:val="9134E6D6"/>
    <w:lvl w:ilvl="0" w:tplc="14BCC276">
      <w:numFmt w:val="bullet"/>
      <w:lvlText w:val=""/>
      <w:lvlJc w:val="left"/>
      <w:pPr>
        <w:ind w:left="790" w:hanging="360"/>
      </w:pPr>
      <w:rPr>
        <w:rFonts w:ascii="Symbol" w:eastAsia="Symbol" w:hAnsi="Symbol" w:cs="Symbol" w:hint="default"/>
        <w:color w:val="666699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 w15:restartNumberingAfterBreak="0">
    <w:nsid w:val="52C2290B"/>
    <w:multiLevelType w:val="hybridMultilevel"/>
    <w:tmpl w:val="7C7E91C2"/>
    <w:lvl w:ilvl="0" w:tplc="14BCC27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666699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E47DB"/>
    <w:multiLevelType w:val="hybridMultilevel"/>
    <w:tmpl w:val="97367462"/>
    <w:lvl w:ilvl="0" w:tplc="14BCC27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666699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7296D"/>
    <w:multiLevelType w:val="singleLevel"/>
    <w:tmpl w:val="16AAE786"/>
    <w:lvl w:ilvl="0">
      <w:numFmt w:val="decimal"/>
      <w:pStyle w:val="Titre6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</w:abstractNum>
  <w:abstractNum w:abstractNumId="9" w15:restartNumberingAfterBreak="0">
    <w:nsid w:val="630B70B8"/>
    <w:multiLevelType w:val="hybridMultilevel"/>
    <w:tmpl w:val="16E477BC"/>
    <w:lvl w:ilvl="0" w:tplc="14BCC27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666699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E5227"/>
    <w:multiLevelType w:val="hybridMultilevel"/>
    <w:tmpl w:val="D254993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AC014F0"/>
    <w:multiLevelType w:val="hybridMultilevel"/>
    <w:tmpl w:val="C70479C0"/>
    <w:lvl w:ilvl="0" w:tplc="14BCC27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666699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242AD"/>
    <w:multiLevelType w:val="hybridMultilevel"/>
    <w:tmpl w:val="486CD0E8"/>
    <w:lvl w:ilvl="0" w:tplc="14BCC27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666699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6334F"/>
    <w:multiLevelType w:val="hybridMultilevel"/>
    <w:tmpl w:val="1FEE3778"/>
    <w:lvl w:ilvl="0" w:tplc="14BCC27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666699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D45DE"/>
    <w:multiLevelType w:val="hybridMultilevel"/>
    <w:tmpl w:val="18F6ED42"/>
    <w:lvl w:ilvl="0" w:tplc="14BCC27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666699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8742E"/>
    <w:multiLevelType w:val="hybridMultilevel"/>
    <w:tmpl w:val="21B8E1AC"/>
    <w:lvl w:ilvl="0" w:tplc="168E9F48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5813520">
    <w:abstractNumId w:val="15"/>
  </w:num>
  <w:num w:numId="2" w16cid:durableId="2097550557">
    <w:abstractNumId w:val="4"/>
  </w:num>
  <w:num w:numId="3" w16cid:durableId="1441609283">
    <w:abstractNumId w:val="8"/>
  </w:num>
  <w:num w:numId="4" w16cid:durableId="1512597690">
    <w:abstractNumId w:val="0"/>
  </w:num>
  <w:num w:numId="5" w16cid:durableId="1112701543">
    <w:abstractNumId w:val="14"/>
  </w:num>
  <w:num w:numId="6" w16cid:durableId="469179414">
    <w:abstractNumId w:val="3"/>
  </w:num>
  <w:num w:numId="7" w16cid:durableId="2027051442">
    <w:abstractNumId w:val="7"/>
  </w:num>
  <w:num w:numId="8" w16cid:durableId="628049650">
    <w:abstractNumId w:val="13"/>
  </w:num>
  <w:num w:numId="9" w16cid:durableId="868640071">
    <w:abstractNumId w:val="2"/>
  </w:num>
  <w:num w:numId="10" w16cid:durableId="474689441">
    <w:abstractNumId w:val="6"/>
  </w:num>
  <w:num w:numId="11" w16cid:durableId="823549786">
    <w:abstractNumId w:val="11"/>
  </w:num>
  <w:num w:numId="12" w16cid:durableId="29962393">
    <w:abstractNumId w:val="1"/>
  </w:num>
  <w:num w:numId="13" w16cid:durableId="251427892">
    <w:abstractNumId w:val="12"/>
  </w:num>
  <w:num w:numId="14" w16cid:durableId="864952024">
    <w:abstractNumId w:val="9"/>
  </w:num>
  <w:num w:numId="15" w16cid:durableId="601305397">
    <w:abstractNumId w:val="5"/>
  </w:num>
  <w:num w:numId="16" w16cid:durableId="3840663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94"/>
    <w:rsid w:val="00036FF2"/>
    <w:rsid w:val="00052073"/>
    <w:rsid w:val="0006076A"/>
    <w:rsid w:val="000D27FA"/>
    <w:rsid w:val="000E5232"/>
    <w:rsid w:val="000F12BF"/>
    <w:rsid w:val="00122571"/>
    <w:rsid w:val="00122EDE"/>
    <w:rsid w:val="00173582"/>
    <w:rsid w:val="001E3449"/>
    <w:rsid w:val="00221524"/>
    <w:rsid w:val="00246FA2"/>
    <w:rsid w:val="00251C94"/>
    <w:rsid w:val="002A51A6"/>
    <w:rsid w:val="002C5E78"/>
    <w:rsid w:val="002D3545"/>
    <w:rsid w:val="002E5E1C"/>
    <w:rsid w:val="002E692A"/>
    <w:rsid w:val="003357AF"/>
    <w:rsid w:val="003365C3"/>
    <w:rsid w:val="0034480F"/>
    <w:rsid w:val="003602FA"/>
    <w:rsid w:val="003624B1"/>
    <w:rsid w:val="003670C3"/>
    <w:rsid w:val="00393BDC"/>
    <w:rsid w:val="003A1A13"/>
    <w:rsid w:val="003C64F8"/>
    <w:rsid w:val="003F1776"/>
    <w:rsid w:val="004169FB"/>
    <w:rsid w:val="00422A7F"/>
    <w:rsid w:val="00454331"/>
    <w:rsid w:val="00461390"/>
    <w:rsid w:val="00462E46"/>
    <w:rsid w:val="004939D1"/>
    <w:rsid w:val="004D157C"/>
    <w:rsid w:val="004F3094"/>
    <w:rsid w:val="0050006F"/>
    <w:rsid w:val="005001E6"/>
    <w:rsid w:val="00533263"/>
    <w:rsid w:val="005358C2"/>
    <w:rsid w:val="005A0C58"/>
    <w:rsid w:val="005D0C25"/>
    <w:rsid w:val="005F25FA"/>
    <w:rsid w:val="00683BCF"/>
    <w:rsid w:val="00696DFF"/>
    <w:rsid w:val="006A60D5"/>
    <w:rsid w:val="006D1A51"/>
    <w:rsid w:val="006D62F7"/>
    <w:rsid w:val="007047E0"/>
    <w:rsid w:val="0071085E"/>
    <w:rsid w:val="007414BF"/>
    <w:rsid w:val="0076019E"/>
    <w:rsid w:val="007612BC"/>
    <w:rsid w:val="0078217E"/>
    <w:rsid w:val="00784950"/>
    <w:rsid w:val="00797E14"/>
    <w:rsid w:val="007E67CC"/>
    <w:rsid w:val="00815562"/>
    <w:rsid w:val="00846402"/>
    <w:rsid w:val="00866834"/>
    <w:rsid w:val="008A6F34"/>
    <w:rsid w:val="008C7D0F"/>
    <w:rsid w:val="008F360A"/>
    <w:rsid w:val="008F4A8C"/>
    <w:rsid w:val="009362B7"/>
    <w:rsid w:val="009809B5"/>
    <w:rsid w:val="009C3B8E"/>
    <w:rsid w:val="00A6506C"/>
    <w:rsid w:val="00AC7F60"/>
    <w:rsid w:val="00B358EC"/>
    <w:rsid w:val="00B40738"/>
    <w:rsid w:val="00B6459C"/>
    <w:rsid w:val="00BB0622"/>
    <w:rsid w:val="00BF20A6"/>
    <w:rsid w:val="00C23961"/>
    <w:rsid w:val="00C431D3"/>
    <w:rsid w:val="00CA6CF9"/>
    <w:rsid w:val="00D00FA7"/>
    <w:rsid w:val="00D13286"/>
    <w:rsid w:val="00D17E82"/>
    <w:rsid w:val="00D32140"/>
    <w:rsid w:val="00D3574F"/>
    <w:rsid w:val="00D47998"/>
    <w:rsid w:val="00D72913"/>
    <w:rsid w:val="00D73490"/>
    <w:rsid w:val="00DD780A"/>
    <w:rsid w:val="00DE5821"/>
    <w:rsid w:val="00E02B98"/>
    <w:rsid w:val="00E127C1"/>
    <w:rsid w:val="00E40776"/>
    <w:rsid w:val="00E75FFF"/>
    <w:rsid w:val="00E76E01"/>
    <w:rsid w:val="00E81757"/>
    <w:rsid w:val="00EA364B"/>
    <w:rsid w:val="00EE3391"/>
    <w:rsid w:val="00EF597D"/>
    <w:rsid w:val="00F14AC4"/>
    <w:rsid w:val="00FA2E98"/>
    <w:rsid w:val="00FD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88184"/>
    </o:shapedefaults>
    <o:shapelayout v:ext="edit">
      <o:idmap v:ext="edit" data="1"/>
    </o:shapelayout>
  </w:shapeDefaults>
  <w:decimalSymbol w:val=","/>
  <w:listSeparator w:val=";"/>
  <w14:docId w14:val="3F5B5D33"/>
  <w15:docId w15:val="{335A2E4E-CFF4-48F8-9408-DFEFC586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1A6"/>
    <w:pPr>
      <w:ind w:left="70"/>
      <w:jc w:val="both"/>
    </w:pPr>
    <w:rPr>
      <w:rFonts w:ascii="Calibri" w:hAnsi="Calibri"/>
      <w:bCs/>
      <w:color w:val="000000"/>
      <w:sz w:val="18"/>
      <w:szCs w:val="18"/>
    </w:rPr>
  </w:style>
  <w:style w:type="paragraph" w:styleId="Titre1">
    <w:name w:val="heading 1"/>
    <w:basedOn w:val="Normal"/>
    <w:next w:val="Normal"/>
    <w:link w:val="Titre1Car"/>
    <w:autoRedefine/>
    <w:qFormat/>
    <w:rsid w:val="002A51A6"/>
    <w:pPr>
      <w:numPr>
        <w:numId w:val="1"/>
      </w:numPr>
      <w:outlineLvl w:val="0"/>
    </w:pPr>
    <w:rPr>
      <w:b/>
      <w:sz w:val="24"/>
    </w:rPr>
  </w:style>
  <w:style w:type="paragraph" w:styleId="Titre2">
    <w:name w:val="heading 2"/>
    <w:basedOn w:val="Paragraphedeliste"/>
    <w:next w:val="Normal"/>
    <w:link w:val="Titre2Car"/>
    <w:autoRedefine/>
    <w:qFormat/>
    <w:rsid w:val="002A51A6"/>
    <w:pPr>
      <w:numPr>
        <w:ilvl w:val="1"/>
        <w:numId w:val="2"/>
      </w:numPr>
      <w:ind w:right="-2097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qFormat/>
    <w:rsid w:val="002A51A6"/>
    <w:pPr>
      <w:keepNext/>
      <w:jc w:val="center"/>
      <w:outlineLvl w:val="2"/>
    </w:pPr>
    <w:rPr>
      <w:rFonts w:ascii="ITC Bookman" w:hAnsi="ITC Bookman"/>
      <w:b/>
      <w:bCs w:val="0"/>
      <w:sz w:val="20"/>
      <w:szCs w:val="20"/>
    </w:rPr>
  </w:style>
  <w:style w:type="paragraph" w:styleId="Titre4">
    <w:name w:val="heading 4"/>
    <w:basedOn w:val="Normal"/>
    <w:next w:val="Normal"/>
    <w:link w:val="Titre4Car"/>
    <w:qFormat/>
    <w:rsid w:val="002A51A6"/>
    <w:pPr>
      <w:keepNext/>
      <w:jc w:val="center"/>
      <w:outlineLvl w:val="3"/>
    </w:pPr>
    <w:rPr>
      <w:rFonts w:ascii="Dutch801 Rm BT" w:hAnsi="Dutch801 Rm BT"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2A51A6"/>
    <w:pPr>
      <w:keepNext/>
      <w:outlineLvl w:val="4"/>
    </w:pPr>
    <w:rPr>
      <w:b/>
      <w:bCs w:val="0"/>
      <w:caps/>
      <w:u w:val="single"/>
    </w:rPr>
  </w:style>
  <w:style w:type="paragraph" w:styleId="Titre6">
    <w:name w:val="heading 6"/>
    <w:basedOn w:val="Normal"/>
    <w:next w:val="Normal"/>
    <w:link w:val="Titre6Car"/>
    <w:qFormat/>
    <w:rsid w:val="002A51A6"/>
    <w:pPr>
      <w:keepNext/>
      <w:numPr>
        <w:numId w:val="3"/>
      </w:numPr>
      <w:spacing w:after="120"/>
      <w:outlineLvl w:val="5"/>
    </w:pPr>
    <w:rPr>
      <w:b/>
      <w:bCs w:val="0"/>
      <w:u w:val="single"/>
    </w:rPr>
  </w:style>
  <w:style w:type="paragraph" w:styleId="Titre7">
    <w:name w:val="heading 7"/>
    <w:basedOn w:val="Normal"/>
    <w:next w:val="Normal"/>
    <w:link w:val="Titre7Car"/>
    <w:qFormat/>
    <w:rsid w:val="002A51A6"/>
    <w:pPr>
      <w:keepNext/>
      <w:ind w:left="900"/>
      <w:outlineLvl w:val="6"/>
    </w:pPr>
    <w:rPr>
      <w:b/>
      <w:bCs w:val="0"/>
      <w:u w:val="single"/>
    </w:rPr>
  </w:style>
  <w:style w:type="paragraph" w:styleId="Titre8">
    <w:name w:val="heading 8"/>
    <w:basedOn w:val="Normal"/>
    <w:next w:val="Normal"/>
    <w:link w:val="Titre8Car"/>
    <w:qFormat/>
    <w:rsid w:val="002A51A6"/>
    <w:pPr>
      <w:keepNext/>
      <w:ind w:left="1260"/>
      <w:outlineLvl w:val="7"/>
    </w:pPr>
    <w:rPr>
      <w:b/>
      <w:bCs w:val="0"/>
    </w:rPr>
  </w:style>
  <w:style w:type="paragraph" w:styleId="Titre9">
    <w:name w:val="heading 9"/>
    <w:basedOn w:val="Normal"/>
    <w:next w:val="Normal"/>
    <w:link w:val="Titre9Car"/>
    <w:qFormat/>
    <w:rsid w:val="002A51A6"/>
    <w:pPr>
      <w:keepNext/>
      <w:outlineLvl w:val="8"/>
    </w:pPr>
    <w:rPr>
      <w:b/>
      <w:b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A51A6"/>
    <w:rPr>
      <w:rFonts w:ascii="Calibri" w:hAnsi="Calibri"/>
      <w:b/>
      <w:bCs/>
      <w:color w:val="000000"/>
      <w:sz w:val="24"/>
      <w:szCs w:val="18"/>
    </w:rPr>
  </w:style>
  <w:style w:type="character" w:customStyle="1" w:styleId="Titre2Car">
    <w:name w:val="Titre 2 Car"/>
    <w:basedOn w:val="Policepardfaut"/>
    <w:link w:val="Titre2"/>
    <w:rsid w:val="002A51A6"/>
    <w:rPr>
      <w:rFonts w:ascii="Calibri" w:hAnsi="Calibri"/>
      <w:b/>
      <w:bCs/>
      <w:color w:val="000000"/>
      <w:sz w:val="22"/>
      <w:szCs w:val="18"/>
    </w:rPr>
  </w:style>
  <w:style w:type="paragraph" w:styleId="Paragraphedeliste">
    <w:name w:val="List Paragraph"/>
    <w:basedOn w:val="Normal"/>
    <w:uiPriority w:val="34"/>
    <w:qFormat/>
    <w:rsid w:val="002A51A6"/>
    <w:pPr>
      <w:ind w:left="708"/>
    </w:pPr>
  </w:style>
  <w:style w:type="character" w:customStyle="1" w:styleId="Titre3Car">
    <w:name w:val="Titre 3 Car"/>
    <w:basedOn w:val="Policepardfaut"/>
    <w:link w:val="Titre3"/>
    <w:rsid w:val="002A51A6"/>
    <w:rPr>
      <w:rFonts w:ascii="ITC Bookman" w:hAnsi="ITC Bookman"/>
      <w:b/>
      <w:color w:val="000000"/>
    </w:rPr>
  </w:style>
  <w:style w:type="character" w:customStyle="1" w:styleId="Titre4Car">
    <w:name w:val="Titre 4 Car"/>
    <w:basedOn w:val="Policepardfaut"/>
    <w:link w:val="Titre4"/>
    <w:rsid w:val="002A51A6"/>
    <w:rPr>
      <w:rFonts w:ascii="Dutch801 Rm BT" w:hAnsi="Dutch801 Rm BT"/>
      <w:bCs/>
      <w:color w:val="000000"/>
      <w:sz w:val="28"/>
      <w:szCs w:val="28"/>
    </w:rPr>
  </w:style>
  <w:style w:type="character" w:customStyle="1" w:styleId="Titre5Car">
    <w:name w:val="Titre 5 Car"/>
    <w:basedOn w:val="Policepardfaut"/>
    <w:link w:val="Titre5"/>
    <w:rsid w:val="002A51A6"/>
    <w:rPr>
      <w:rFonts w:ascii="Calibri" w:hAnsi="Calibri"/>
      <w:b/>
      <w:caps/>
      <w:color w:val="000000"/>
      <w:sz w:val="18"/>
      <w:szCs w:val="18"/>
      <w:u w:val="single"/>
    </w:rPr>
  </w:style>
  <w:style w:type="character" w:customStyle="1" w:styleId="Titre6Car">
    <w:name w:val="Titre 6 Car"/>
    <w:basedOn w:val="Policepardfaut"/>
    <w:link w:val="Titre6"/>
    <w:rsid w:val="002A51A6"/>
    <w:rPr>
      <w:rFonts w:ascii="Calibri" w:hAnsi="Calibri"/>
      <w:b/>
      <w:color w:val="000000"/>
      <w:sz w:val="18"/>
      <w:szCs w:val="18"/>
      <w:u w:val="single"/>
    </w:rPr>
  </w:style>
  <w:style w:type="character" w:customStyle="1" w:styleId="Titre7Car">
    <w:name w:val="Titre 7 Car"/>
    <w:basedOn w:val="Policepardfaut"/>
    <w:link w:val="Titre7"/>
    <w:rsid w:val="002A51A6"/>
    <w:rPr>
      <w:rFonts w:ascii="Calibri" w:hAnsi="Calibri"/>
      <w:b/>
      <w:color w:val="000000"/>
      <w:sz w:val="18"/>
      <w:szCs w:val="18"/>
      <w:u w:val="single"/>
    </w:rPr>
  </w:style>
  <w:style w:type="character" w:customStyle="1" w:styleId="Titre8Car">
    <w:name w:val="Titre 8 Car"/>
    <w:basedOn w:val="Policepardfaut"/>
    <w:link w:val="Titre8"/>
    <w:rsid w:val="002A51A6"/>
    <w:rPr>
      <w:rFonts w:ascii="Calibri" w:hAnsi="Calibri"/>
      <w:b/>
      <w:color w:val="000000"/>
      <w:sz w:val="18"/>
      <w:szCs w:val="18"/>
    </w:rPr>
  </w:style>
  <w:style w:type="character" w:customStyle="1" w:styleId="Titre9Car">
    <w:name w:val="Titre 9 Car"/>
    <w:basedOn w:val="Policepardfaut"/>
    <w:link w:val="Titre9"/>
    <w:rsid w:val="002A51A6"/>
    <w:rPr>
      <w:rFonts w:ascii="Calibri" w:hAnsi="Calibri"/>
      <w:b/>
      <w:color w:val="000000"/>
      <w:sz w:val="18"/>
      <w:szCs w:val="18"/>
    </w:rPr>
  </w:style>
  <w:style w:type="character" w:styleId="lev">
    <w:name w:val="Strong"/>
    <w:aliases w:val="Centré"/>
    <w:qFormat/>
    <w:rsid w:val="002A51A6"/>
    <w:rPr>
      <w:b/>
    </w:rPr>
  </w:style>
  <w:style w:type="character" w:styleId="Accentuation">
    <w:name w:val="Emphasis"/>
    <w:qFormat/>
    <w:rsid w:val="002A51A6"/>
    <w:rPr>
      <w:i/>
      <w:iC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A51A6"/>
    <w:pPr>
      <w:keepNext/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4F309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F3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46F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6FA2"/>
    <w:rPr>
      <w:rFonts w:ascii="Tahoma" w:hAnsi="Tahoma" w:cs="Tahoma"/>
      <w:bCs/>
      <w:color w:val="000000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809B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09B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09B5"/>
    <w:rPr>
      <w:rFonts w:ascii="Calibri" w:hAnsi="Calibri"/>
      <w:bCs/>
      <w:color w:val="00000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09B5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09B5"/>
    <w:rPr>
      <w:rFonts w:ascii="Calibri" w:hAnsi="Calibri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guillaume.fourmaux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8505766Y</dc:creator>
  <cp:lastModifiedBy>Guillaume FOURMAUX</cp:lastModifiedBy>
  <cp:revision>2</cp:revision>
  <cp:lastPrinted>2024-02-12T10:45:00Z</cp:lastPrinted>
  <dcterms:created xsi:type="dcterms:W3CDTF">2024-03-27T18:31:00Z</dcterms:created>
  <dcterms:modified xsi:type="dcterms:W3CDTF">2024-03-27T18:31:00Z</dcterms:modified>
</cp:coreProperties>
</file>