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Mostier Christophe                                                  </w:t>
      </w:r>
      <w:r>
        <w:rPr>
          <w:sz w:val="20"/>
          <w:szCs w:val="20"/>
          <w:lang w:val="fr-FR"/>
        </w:rPr>
        <w:t xml:space="preserve">    </w:t>
      </w:r>
      <w:r>
        <w:rPr>
          <w:sz w:val="20"/>
          <w:szCs w:val="20"/>
          <w:lang w:val="fr-FR"/>
        </w:rPr>
        <w:t xml:space="preserve">                                          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Email: </w:t>
      </w:r>
      <w:r>
        <w:fldChar w:fldCharType="begin"/>
      </w:r>
      <w:r>
        <w:instrText xml:space="preserve">HYPERLINK "mailto:christophetotof22@gmail.com"</w:instrText>
      </w:r>
      <w:r>
        <w:fldChar w:fldCharType="separate"/>
      </w:r>
      <w:r>
        <w:rPr>
          <w:rStyle w:val="Hyperlink"/>
          <w:sz w:val="20"/>
          <w:szCs w:val="20"/>
          <w:lang w:val="fr-FR"/>
        </w:rPr>
        <w:t>christophetotof22@gmail.com</w:t>
      </w:r>
      <w:r>
        <w:fldChar w:fldCharType="end"/>
      </w:r>
      <w:r>
        <w:rPr>
          <w:sz w:val="20"/>
          <w:szCs w:val="20"/>
          <w:lang w:val="fr-FR"/>
        </w:rPr>
        <w:t xml:space="preserve">                     </w:t>
      </w:r>
    </w:p>
    <w:p w14:paraId="00000002">
      <w:pPr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Né le 21/07/1977                                                                   </w:t>
      </w:r>
      <w:r>
        <w:rPr>
          <w:sz w:val="20"/>
          <w:szCs w:val="20"/>
          <w:lang w:val="fr-FR"/>
        </w:rPr>
        <w:t xml:space="preserve">                  Permis: B/C + ADR &amp; carte de chauffeur valide</w:t>
      </w:r>
      <w:r>
        <w:rPr>
          <w:sz w:val="20"/>
          <w:szCs w:val="20"/>
          <w:lang w:val="fr-FR"/>
        </w:rPr>
        <w:t xml:space="preserve">                     </w:t>
      </w:r>
    </w:p>
    <w:p w14:paraId="00000003">
      <w:pPr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2 rue Charles Tillon, Lorient   </w:t>
      </w:r>
      <w:r>
        <w:rPr>
          <w:sz w:val="20"/>
          <w:szCs w:val="20"/>
          <w:lang w:val="fr-FR"/>
        </w:rPr>
        <w:t xml:space="preserve">  </w:t>
      </w:r>
    </w:p>
    <w:p w14:paraId="00000004">
      <w:pPr>
        <w:rPr>
          <w:sz w:val="20"/>
          <w:szCs w:val="20"/>
        </w:rPr>
      </w:pPr>
      <w:r>
        <w:rPr>
          <w:sz w:val="20"/>
          <w:szCs w:val="20"/>
          <w:lang w:val="fr-FR"/>
        </w:rPr>
        <w:t>Tel: 06.62.12.44.35</w:t>
      </w:r>
    </w:p>
    <w:p w14:paraId="00000005">
      <w:pPr>
        <w:rPr>
          <w:b/>
          <w:bCs/>
          <w:color w:val="ff0000"/>
          <w:sz w:val="20"/>
          <w:szCs w:val="20"/>
        </w:rPr>
      </w:pPr>
      <w:r>
        <w:rPr>
          <w:color w:val="ff0000"/>
        </w:rPr>
        <mc:AlternateContent>
          <mc:Choice Requires="wps">
            <w:drawing xmlns:mc="http://schemas.openxmlformats.org/markup-compatibility/2006">
              <wp:inline>
                <wp:extent cx="5951220" cy="339090"/>
                <wp:effectExtent l="0" t="0" r="9526" b="9526"/>
                <wp:docPr id="1" name="BoîteDeDialogu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BoîteDeDialogue 1"/>
                      <wps:cNvSpPr txBox="1"/>
                      <wps:spPr>
                        <a:xfrm>
                          <a:off x="0" y="0"/>
                          <a:ext cx="59512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 id="0">
                        <w:txbxContent>
                          <w:p w14:paraId="0000000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fr-F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 xml:space="preserve">  Expérience professionnelle</w:t>
                            </w:r>
                          </w:p>
                        </w:txbxContent>
                      </wps:txbx>
                      <wps:bodyPr rtlCol="0"/>
                    </wps:wsp>
                  </a:graphicData>
                </a:graphic>
              </wp:inline>
            </w:drawing>
          </mc:Choice>
          <mc:Fallback>
            <w:pict>
              <v:shape id="0D2CFE53-E6D9-FD07-859E4F6209D3" coordsize="21600,21600" style="width:468.6pt;height:26.7pt;rotation:0.000000;z-index:1;" fillcolor="#ffffff" strokecolor="#000000" strokeweight="0pt" o:spt="1" path="m0,0 l0,21600 r21600,0 l21600,0 x e">
                <v:stroke color="#000000" filltype="solid" joinstyle="round" linestyle="single" mitterlimit="800000" weight="0pt"/>
                <w10:wrap type="none"/>
                <v:fill type="solid" color="#ffffff" opacity="1.000000"/>
                <o:lock/>
              </v:shape>
            </w:pict>
          </mc:Fallback>
        </mc:AlternateContent>
      </w:r>
      <w:r>
        <w:rPr>
          <w:color w:val="ff0000"/>
        </w:rPr>
        <w:t xml:space="preserve">                              </w:t>
      </w:r>
      <w:r>
        <w:rPr>
          <w:color w:val="ff0000"/>
          <w:sz w:val="18"/>
          <w:szCs w:val="18"/>
        </w:rPr>
        <w:t xml:space="preserve">               </w:t>
      </w:r>
      <w:r>
        <w:rPr>
          <w:color w:val="ff0000"/>
          <w:sz w:val="32"/>
          <w:szCs w:val="32"/>
        </w:rPr>
        <w:t xml:space="preserve">    </w:t>
      </w:r>
      <w:r>
        <w:rPr>
          <w:b/>
          <w:bCs/>
          <w:color w:val="000000" w:themeColor="dk1"/>
          <w:sz w:val="20"/>
          <w:szCs w:val="20"/>
          <w:lang w:val="fr-FR"/>
        </w:rPr>
        <w:t>2022</w:t>
      </w:r>
      <w:r>
        <w:rPr>
          <w:b/>
          <w:bCs/>
          <w:color w:val="000000" w:themeColor="dk1"/>
          <w:sz w:val="20"/>
          <w:szCs w:val="20"/>
          <w:lang w:val="fr-FR"/>
        </w:rPr>
        <w:t>-</w:t>
      </w:r>
      <w:r>
        <w:rPr>
          <w:b/>
          <w:bCs/>
          <w:color w:val="000000" w:themeColor="dk1"/>
          <w:sz w:val="20"/>
          <w:szCs w:val="20"/>
          <w:lang w:val="fr-FR"/>
        </w:rPr>
        <w:t xml:space="preserve">2023         </w:t>
      </w:r>
      <w:r>
        <w:rPr>
          <w:sz w:val="20"/>
          <w:szCs w:val="20"/>
          <w:lang w:val="fr-FR"/>
        </w:rPr>
        <w:t xml:space="preserve"> I</w:t>
      </w:r>
      <w:r>
        <w:rPr>
          <w:sz w:val="20"/>
          <w:szCs w:val="20"/>
          <w:highlight w:val="none"/>
          <w:lang w:val="fr-FR"/>
        </w:rPr>
        <w:t>ntérim</w:t>
      </w:r>
      <w:r>
        <w:rPr>
          <w:sz w:val="20"/>
          <w:szCs w:val="20"/>
          <w:lang w:val="fr-FR"/>
        </w:rPr>
        <w:t xml:space="preserve"> Menco (diverses tâches dans le transport)</w:t>
      </w:r>
    </w:p>
    <w:p w14:paraId="00000007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auto"/>
          <w:sz w:val="20"/>
          <w:szCs w:val="20"/>
          <w:lang w:val="fr-FR"/>
        </w:rPr>
        <w:t>20</w:t>
      </w:r>
      <w:r>
        <w:rPr>
          <w:b/>
          <w:bCs/>
          <w:color w:val="auto"/>
          <w:sz w:val="20"/>
          <w:szCs w:val="20"/>
          <w:lang w:val="fr-FR"/>
        </w:rPr>
        <w:t>22-2</w:t>
      </w:r>
      <w:r>
        <w:rPr>
          <w:b/>
          <w:bCs/>
          <w:color w:val="auto"/>
          <w:sz w:val="20"/>
          <w:szCs w:val="20"/>
          <w:lang w:val="fr-FR"/>
        </w:rPr>
        <w:t>023</w:t>
      </w:r>
      <w:r>
        <w:rPr>
          <w:b/>
          <w:bCs/>
          <w:color w:val="auto"/>
          <w:sz w:val="20"/>
          <w:szCs w:val="20"/>
          <w:lang w:val="fr-FR"/>
        </w:rPr>
        <w:t xml:space="preserve">         </w:t>
      </w:r>
      <w:r>
        <w:rPr>
          <w:b/>
          <w:bCs/>
          <w:color w:val="auto"/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Entreprise GLD environnement à Locoal Mendon (recyclage)</w:t>
      </w:r>
    </w:p>
    <w:p w14:paraId="00000008">
      <w:pPr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>2022-0000</w:t>
      </w:r>
      <w:r>
        <w:rPr>
          <w:b/>
          <w:bCs/>
          <w:color w:val="ff0000"/>
          <w:sz w:val="20"/>
          <w:szCs w:val="20"/>
          <w:lang w:val="fr-FR"/>
        </w:rPr>
        <w:t xml:space="preserve">          </w:t>
      </w:r>
      <w:r>
        <w:rPr>
          <w:sz w:val="20"/>
          <w:szCs w:val="20"/>
          <w:lang w:val="fr-FR"/>
        </w:rPr>
        <w:t>Chauffeur bennes en TP (E) Vezie à Muzillac</w:t>
      </w:r>
    </w:p>
    <w:p w14:paraId="00000009">
      <w:pPr>
        <w:rPr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2022          </w:t>
      </w:r>
      <w:r>
        <w:rPr>
          <w:sz w:val="20"/>
          <w:szCs w:val="20"/>
          <w:lang w:val="fr-FR"/>
        </w:rPr>
        <w:t xml:space="preserve">          Chauffeur déménagement entreprise Mardel à Baud</w:t>
      </w:r>
    </w:p>
    <w:p w14:paraId="0000000A">
      <w:pPr>
        <w:rPr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2022          </w:t>
      </w:r>
      <w:r>
        <w:rPr>
          <w:sz w:val="20"/>
          <w:szCs w:val="20"/>
          <w:lang w:val="fr-FR"/>
        </w:rPr>
        <w:t xml:space="preserve">          Chauffeur entreprise Sturno à Auray (réseau d’eau-BTP)</w:t>
      </w:r>
    </w:p>
    <w:p w14:paraId="0000000B">
      <w:pPr>
        <w:rPr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>2020-2021</w:t>
      </w:r>
      <w:r>
        <w:rPr>
          <w:sz w:val="20"/>
          <w:szCs w:val="20"/>
          <w:lang w:val="fr-FR"/>
        </w:rPr>
        <w:t xml:space="preserve">          Chauffeur entreprise Ampliroll à Romillé (recyclage)</w:t>
      </w:r>
    </w:p>
    <w:p w14:paraId="000000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2016-2019          </w:t>
      </w:r>
      <w:r>
        <w:rPr>
          <w:b w:val="off"/>
          <w:bCs w:val="off"/>
          <w:sz w:val="20"/>
          <w:szCs w:val="20"/>
          <w:lang w:val="fr-FR"/>
        </w:rPr>
        <w:t>Chauffeur déménageur entreprise Demeco à Guer (56)</w:t>
      </w:r>
    </w:p>
    <w:p w14:paraId="000000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>2015-2016</w:t>
      </w:r>
      <w:r>
        <w:rPr>
          <w:b w:val="off"/>
          <w:bCs w:val="off"/>
          <w:sz w:val="20"/>
          <w:szCs w:val="20"/>
          <w:lang w:val="fr-FR"/>
        </w:rPr>
        <w:t xml:space="preserve">          Chauffeur/Ripeur à Redon (</w:t>
      </w:r>
      <w:r>
        <w:rPr>
          <w:b w:val="off"/>
          <w:bCs w:val="off"/>
          <w:sz w:val="20"/>
          <w:szCs w:val="20"/>
          <w:lang w:val="fr-FR"/>
        </w:rPr>
        <w:t>chargement &amp; incinération)</w:t>
      </w:r>
    </w:p>
    <w:p w14:paraId="0000000E">
      <w:pPr>
        <w:rPr>
          <w:b w:val="off"/>
          <w:bCs w:val="off"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2015                   </w:t>
      </w:r>
      <w:r>
        <w:rPr>
          <w:b w:val="off"/>
          <w:bCs w:val="off"/>
          <w:sz w:val="20"/>
          <w:szCs w:val="20"/>
          <w:lang w:val="fr-FR"/>
        </w:rPr>
        <w:t xml:space="preserve"> Chauffeur Ripeur à Guignen, contrat de 3 mois</w:t>
      </w:r>
      <w:r>
        <w:rPr>
          <w:b w:val="off"/>
          <w:bCs w:val="off"/>
          <w:sz w:val="20"/>
          <w:szCs w:val="20"/>
          <w:lang w:val="fr-FR"/>
        </w:rPr>
        <w:t xml:space="preserve"> (chargement &amp; incinération)</w:t>
      </w:r>
    </w:p>
    <w:p w14:paraId="0000000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>2014-2015</w:t>
      </w:r>
      <w:r>
        <w:rPr>
          <w:b w:val="off"/>
          <w:bCs w:val="off"/>
          <w:sz w:val="20"/>
          <w:szCs w:val="20"/>
          <w:lang w:val="fr-FR"/>
        </w:rPr>
        <w:t xml:space="preserve">          Chauffeur poids lourd à T.F.E à Lorient, CDD  (frigo &amp; utilisation de transpalette électrique) </w:t>
      </w:r>
      <w:r>
        <w:rPr>
          <w:b w:val="off"/>
          <w:bCs w:val="off"/>
          <w:sz w:val="20"/>
          <w:szCs w:val="20"/>
          <w:lang w:val="fr-FR"/>
        </w:rPr>
        <w:t xml:space="preserve">  </w:t>
      </w:r>
      <w:r>
        <w:rPr>
          <w:b/>
          <w:bCs/>
          <w:sz w:val="20"/>
          <w:szCs w:val="20"/>
          <w:lang w:val="fr-FR"/>
        </w:rPr>
        <w:t xml:space="preserve"> </w:t>
      </w:r>
    </w:p>
    <w:p w14:paraId="0000001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2013-2014        </w:t>
      </w:r>
      <w:r>
        <w:rPr>
          <w:b w:val="off"/>
          <w:bCs w:val="off"/>
          <w:sz w:val="20"/>
          <w:szCs w:val="20"/>
          <w:lang w:val="fr-FR"/>
        </w:rPr>
        <w:t xml:space="preserve">  Conducteur de ligne entreprise cité Marine &amp; Halieutis</w:t>
      </w:r>
    </w:p>
    <w:p w14:paraId="000000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2012-2012        </w:t>
      </w:r>
      <w:r>
        <w:rPr>
          <w:b w:val="off"/>
          <w:bCs w:val="off"/>
          <w:sz w:val="20"/>
          <w:szCs w:val="20"/>
          <w:lang w:val="fr-FR"/>
        </w:rPr>
        <w:t xml:space="preserve">  Chauffeur ripeur C.A.P Lorient, journalier (</w:t>
      </w:r>
    </w:p>
    <w:p w14:paraId="00000012">
      <w:pPr>
        <w:rPr>
          <w:b w:val="off"/>
          <w:bCs w:val="off"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2007-2011          </w:t>
      </w:r>
      <w:r>
        <w:rPr>
          <w:b w:val="off"/>
          <w:bCs w:val="off"/>
          <w:sz w:val="20"/>
          <w:szCs w:val="20"/>
          <w:lang w:val="fr-FR"/>
        </w:rPr>
        <w:t>Chauffeur Régional Sec &amp; Frigo (CDI) transporteur guillemet</w:t>
      </w:r>
    </w:p>
    <w:p w14:paraId="00000013">
      <w:pPr>
        <w:ind w:right="0"/>
        <w:rPr>
          <w:b w:val="off"/>
          <w:bCs w:val="off"/>
          <w:sz w:val="20"/>
          <w:szCs w:val="20"/>
        </w:rPr>
      </w:pPr>
      <w:r>
        <w:rPr>
          <w:b w:val="off"/>
          <w:bCs w:val="off"/>
          <w:sz w:val="20"/>
          <w:szCs w:val="20"/>
          <w:lang w:val="fr-FR"/>
        </w:rPr>
        <w:t xml:space="preserve">                             Chauffeur déchet ménager Set, Coved à Caen </w:t>
      </w:r>
    </w:p>
    <w:p w14:paraId="00000014">
      <w:pPr>
        <w:ind w:right="0"/>
        <w:rPr>
          <w:b/>
          <w:bCs/>
          <w:sz w:val="20"/>
          <w:szCs w:val="20"/>
        </w:rPr>
      </w:pPr>
      <w:r>
        <w:rPr>
          <w:b w:val="off"/>
          <w:bCs w:val="off"/>
          <w:sz w:val="20"/>
          <w:szCs w:val="20"/>
          <w:lang w:val="fr-FR"/>
        </w:rPr>
        <w:t xml:space="preserve">                             Chauffeur Ripeur &amp; Ampliroll Set, Derichebourg à Caen</w:t>
      </w:r>
    </w:p>
    <w:p w14:paraId="000000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2000-2004         </w:t>
      </w:r>
      <w:r>
        <w:rPr>
          <w:b w:val="off"/>
          <w:bCs w:val="off"/>
          <w:sz w:val="20"/>
          <w:szCs w:val="20"/>
          <w:lang w:val="fr-FR"/>
        </w:rPr>
        <w:t xml:space="preserve"> Ripeur Set, Grandjouan à Lorient (chargement &amp; incinération)</w:t>
      </w:r>
      <w:r>
        <w:rPr>
          <w:b/>
          <w:bCs/>
          <w:sz w:val="20"/>
          <w:szCs w:val="20"/>
          <w:lang w:val="fr-FR"/>
        </w:rPr>
        <w:t xml:space="preserve">   </w:t>
      </w:r>
    </w:p>
    <w:p w14:paraId="0000001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                             </w:t>
      </w:r>
      <w:r>
        <w:rPr>
          <w:b w:val="off"/>
          <w:bCs w:val="off"/>
          <w:sz w:val="20"/>
          <w:szCs w:val="20"/>
          <w:lang w:val="fr-FR"/>
        </w:rPr>
        <w:t>Ripeur Set, Loris à Lorient (chargement &amp; incinération)</w:t>
      </w:r>
    </w:p>
    <w:p w14:paraId="0000001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 xml:space="preserve">1999-2000          </w:t>
      </w:r>
      <w:r>
        <w:rPr>
          <w:b w:val="off"/>
          <w:bCs w:val="off"/>
          <w:sz w:val="20"/>
          <w:szCs w:val="20"/>
          <w:lang w:val="fr-FR"/>
        </w:rPr>
        <w:t>Manutentionnaire, usine Set Bigard à Quimperlé</w:t>
      </w:r>
    </w:p>
    <w:p w14:paraId="00000018">
      <w:pPr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1998-1999          </w:t>
      </w:r>
      <w:r>
        <w:rPr>
          <w:b w:val="off"/>
          <w:bCs w:val="off"/>
          <w:sz w:val="20"/>
          <w:szCs w:val="20"/>
          <w:lang w:val="fr-FR"/>
        </w:rPr>
        <w:t>Aide mécanicien Peugeot à Ploemeur</w:t>
      </w:r>
    </w:p>
    <w:p w14:paraId="00000019">
      <w:pPr>
        <w:rPr>
          <w:b/>
          <w:bCs/>
          <w:u w:val="none"/>
        </w:rPr>
      </w:pPr>
      <w:r>
        <w:t xml:space="preserve"> </w:t>
      </w:r>
      <w:r>
        <w:rPr>
          <w:u w:val="none"/>
        </w:rPr>
        <w:t xml:space="preserve">                     </w:t>
      </w:r>
      <w:r>
        <w:rPr>
          <w:color w:val="ff0000"/>
        </w:rPr>
        <mc:AlternateContent>
          <mc:Choice Requires="wps">
            <w:drawing xmlns:mc="http://schemas.openxmlformats.org/markup-compatibility/2006">
              <wp:inline distT="0" distB="0" distL="0" distR="0">
                <wp:extent cx="5951220" cy="339090"/>
                <wp:effectExtent l="0" t="0" r="9526" b="9526"/>
                <wp:docPr id="2" name="BoîteDeDialogu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BoîteDeDialogue 1"/>
                      <wps:cNvSpPr txBox="1"/>
                      <wps:spPr>
                        <a:xfrm>
                          <a:off x="0" y="0"/>
                          <a:ext cx="59512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 id="1">
                        <w:txbxContent>
                          <w:p w14:paraId="0000001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fr-F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Formation</w:t>
                            </w:r>
                          </w:p>
                        </w:txbxContent>
                      </wps:txbx>
                      <wps:bodyPr rtlCol="0"/>
                    </wps:wsp>
                  </a:graphicData>
                </a:graphic>
              </wp:inline>
            </w:drawing>
          </mc:Choice>
          <mc:Fallback>
            <w:pict>
              <v:shape id="1FCD2977-FD8B-E474-2765CCBFB82C" coordsize="21600,21600" style="width:468.6pt;height:26.7pt;margin-top:0pt;margin-left:0pt;mso-wrap-distance-left:0pt;mso-wrap-distance-right:0pt;mso-wrap-distance-top:0pt;mso-wrap-distance-bottom:0pt;mso-position-horizontal-relative:margin;mso-position-vertical-relative:margin;rotation:0.000000;z-index:2;" fillcolor="#ffffff" strokecolor="#000000" strokeweight="0pt" o:spt="1" path="m0,0 l0,21600 r21600,0 l21600,0 x e">
                <v:stroke color="#000000" filltype="solid" joinstyle="round" linestyle="single" mitterlimit="800000" weight="0pt"/>
                <w10:wrap type="none" side="both"/>
                <v:fill type="solid" color="#ffffff" opacity="1.000000"/>
                <o:lock/>
              </v:shape>
            </w:pict>
          </mc:Fallback>
        </mc:AlternateContent>
      </w:r>
      <w:r>
        <w:rPr>
          <w:u w:val="none"/>
        </w:rPr>
        <w:t xml:space="preserve">                                              </w:t>
      </w:r>
    </w:p>
    <w:p w14:paraId="0000001B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2004                </w:t>
      </w:r>
      <w:r>
        <w:rPr>
          <w:b w:val="off"/>
          <w:bCs w:val="off"/>
          <w:lang w:val="fr-FR"/>
        </w:rPr>
        <w:t xml:space="preserve"> CAP/BEP conducteur routier, formation Forget à Auray</w:t>
      </w:r>
    </w:p>
    <w:p w14:paraId="0000001C">
      <w:pPr>
        <w:jc w:val="both"/>
        <w:rPr/>
      </w:pPr>
      <w:r>
        <w:rPr>
          <w:b/>
          <w:bCs/>
          <w:lang w:val="fr-FR"/>
        </w:rPr>
        <w:t>1999</w:t>
      </w:r>
      <w:r>
        <w:t xml:space="preserve"> </w:t>
      </w:r>
      <w:r>
        <w:t xml:space="preserve">                </w:t>
      </w:r>
      <w:r>
        <w:rPr>
          <w:lang w:val="fr-FR"/>
        </w:rPr>
        <w:t>Niveau CAP mécanicien auto à L’EREA de Ploemeur</w:t>
      </w:r>
      <w:r>
        <w:t xml:space="preserve">         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536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256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976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96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416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135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855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575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95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45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5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5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5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5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5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5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5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5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536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256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976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96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416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135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855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575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95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129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84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56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28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00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72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44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16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889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84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56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328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400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72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449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616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88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609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536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256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976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96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416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135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855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575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9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fr-FR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 oF CamPs</dc:creator>
  <cp:lastModifiedBy>KinGs oF CamPs</cp:lastModifiedBy>
</cp:coreProperties>
</file>