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3D62" w14:textId="77777777" w:rsidR="001024C1" w:rsidRDefault="006D5206">
      <w:pPr>
        <w:pStyle w:val="Titre"/>
        <w:rPr>
          <w:color w:val="595959"/>
          <w:lang w:eastAsia="en-US" w:bidi="ar-SA"/>
        </w:rPr>
      </w:pPr>
      <w:r>
        <w:rPr>
          <w:rFonts w:ascii="Comic Sans MS" w:hAnsi="Comic Sans MS"/>
          <w:b/>
          <w:bCs/>
          <w:color w:val="595959"/>
          <w:sz w:val="18"/>
          <w:szCs w:val="18"/>
          <w:lang w:eastAsia="en-US" w:bidi="ar-SA"/>
        </w:rPr>
        <w:t>Mustapha</w:t>
      </w:r>
      <w:r>
        <w:rPr>
          <w:rFonts w:ascii="Comic Sans MS" w:hAnsi="Comic Sans MS"/>
          <w:b/>
          <w:bCs/>
          <w:color w:val="595959"/>
          <w:sz w:val="18"/>
          <w:szCs w:val="18"/>
          <w:lang w:eastAsia="en-US" w:bidi="fr-FR"/>
        </w:rPr>
        <w:t xml:space="preserve"> </w:t>
      </w:r>
      <w:r>
        <w:rPr>
          <w:rStyle w:val="Accentuationintense"/>
          <w:rFonts w:ascii="Comic Sans MS" w:hAnsi="Comic Sans MS"/>
          <w:bCs/>
          <w:sz w:val="18"/>
          <w:szCs w:val="18"/>
          <w:lang w:eastAsia="en-US" w:bidi="ar-SA"/>
        </w:rPr>
        <w:t>Essajnani</w:t>
      </w:r>
    </w:p>
    <w:p w14:paraId="53BBE398" w14:textId="77777777" w:rsidR="001024C1" w:rsidRDefault="006D5206">
      <w:pPr>
        <w:pStyle w:val="Coordonnes"/>
        <w:rPr>
          <w:rFonts w:ascii="Comic Sans MS" w:eastAsia="Calibri" w:hAnsi="Comic Sans MS"/>
          <w:b/>
          <w:bCs/>
          <w:color w:val="595959"/>
          <w:kern w:val="0"/>
          <w:sz w:val="16"/>
          <w:szCs w:val="16"/>
          <w:lang w:eastAsia="en-US" w:bidi="ar-SA"/>
        </w:rPr>
      </w:pPr>
      <w:r>
        <w:rPr>
          <w:rFonts w:ascii="Comic Sans MS" w:eastAsia="Calibri" w:hAnsi="Comic Sans MS"/>
          <w:b/>
          <w:bCs/>
          <w:color w:val="595959"/>
          <w:kern w:val="0"/>
          <w:sz w:val="16"/>
          <w:szCs w:val="16"/>
          <w:lang w:eastAsia="en-US" w:bidi="ar-SA"/>
        </w:rPr>
        <w:t>26 Rue de Tournai</w:t>
      </w:r>
    </w:p>
    <w:p w14:paraId="6A1715F5" w14:textId="77777777" w:rsidR="001024C1" w:rsidRDefault="006D5206">
      <w:pPr>
        <w:pStyle w:val="Coordonnes"/>
        <w:rPr>
          <w:rFonts w:ascii="Comic Sans MS" w:eastAsia="Calibri" w:hAnsi="Comic Sans MS"/>
          <w:b/>
          <w:bCs/>
          <w:color w:val="595959"/>
          <w:kern w:val="0"/>
          <w:sz w:val="16"/>
          <w:szCs w:val="16"/>
          <w:lang w:eastAsia="en-US" w:bidi="ar-SA"/>
        </w:rPr>
      </w:pPr>
      <w:r>
        <w:rPr>
          <w:rFonts w:ascii="Comic Sans MS" w:eastAsia="Calibri" w:hAnsi="Comic Sans MS"/>
          <w:b/>
          <w:bCs/>
          <w:color w:val="595959"/>
          <w:kern w:val="0"/>
          <w:sz w:val="16"/>
          <w:szCs w:val="16"/>
          <w:lang w:eastAsia="en-US" w:bidi="ar-SA"/>
        </w:rPr>
        <w:t>62141 Evin-Malmaison</w:t>
      </w:r>
    </w:p>
    <w:p w14:paraId="12B24CBF" w14:textId="77777777" w:rsidR="001024C1" w:rsidRDefault="006D5206">
      <w:pPr>
        <w:pStyle w:val="Coordonnes"/>
        <w:rPr>
          <w:rFonts w:ascii="Comic Sans MS" w:eastAsia="Calibri" w:hAnsi="Comic Sans MS"/>
          <w:b/>
          <w:bCs/>
          <w:color w:val="595959"/>
          <w:kern w:val="0"/>
          <w:sz w:val="16"/>
          <w:szCs w:val="16"/>
          <w:lang w:eastAsia="en-US" w:bidi="ar-SA"/>
        </w:rPr>
      </w:pPr>
      <w:r>
        <w:rPr>
          <w:rFonts w:ascii="Comic Sans MS" w:eastAsia="Calibri" w:hAnsi="Comic Sans MS"/>
          <w:b/>
          <w:bCs/>
          <w:color w:val="595959"/>
          <w:kern w:val="0"/>
          <w:sz w:val="16"/>
          <w:szCs w:val="16"/>
          <w:lang w:eastAsia="en-US" w:bidi="ar-SA"/>
        </w:rPr>
        <w:t>Tél : 06.02.62.19.43</w:t>
      </w:r>
    </w:p>
    <w:p w14:paraId="5D36EEB6" w14:textId="77777777" w:rsidR="001024C1" w:rsidRDefault="00DB7ACE">
      <w:pPr>
        <w:pStyle w:val="Coordonnes"/>
        <w:rPr>
          <w:rFonts w:ascii="Comic Sans MS" w:eastAsia="Calibri" w:hAnsi="Comic Sans MS"/>
          <w:color w:val="595959"/>
          <w:kern w:val="0"/>
          <w:sz w:val="22"/>
          <w:szCs w:val="22"/>
          <w:lang w:eastAsia="en-US" w:bidi="ar-SA"/>
        </w:rPr>
      </w:pPr>
      <w:hyperlink r:id="rId7" w:history="1">
        <w:r w:rsidR="006D5206">
          <w:rPr>
            <w:rFonts w:ascii="Comic Sans MS" w:eastAsia="Calibri" w:hAnsi="Comic Sans MS"/>
            <w:color w:val="595959"/>
            <w:kern w:val="0"/>
            <w:sz w:val="16"/>
            <w:szCs w:val="16"/>
            <w:lang w:eastAsia="en-US" w:bidi="ar-SA"/>
          </w:rPr>
          <w:t>mousajnani@gmail.com</w:t>
        </w:r>
      </w:hyperlink>
    </w:p>
    <w:p w14:paraId="1F70A638" w14:textId="77777777" w:rsidR="001024C1" w:rsidRDefault="001024C1">
      <w:pPr>
        <w:pStyle w:val="Coordonnes"/>
        <w:rPr>
          <w:rFonts w:ascii="Comic Sans MS" w:eastAsia="Calibri" w:hAnsi="Comic Sans MS"/>
          <w:color w:val="595959"/>
          <w:kern w:val="0"/>
          <w:sz w:val="16"/>
          <w:szCs w:val="16"/>
          <w:lang w:eastAsia="en-US" w:bidi="ar-SA"/>
        </w:rPr>
      </w:pPr>
    </w:p>
    <w:p w14:paraId="3FA56D9D" w14:textId="77777777" w:rsidR="001024C1" w:rsidRDefault="001024C1">
      <w:pPr>
        <w:pStyle w:val="Standard"/>
        <w:rPr>
          <w:rFonts w:ascii="Comic Sans MS" w:hAnsi="Comic Sans MS"/>
          <w:sz w:val="16"/>
          <w:szCs w:val="16"/>
        </w:rPr>
      </w:pPr>
    </w:p>
    <w:p w14:paraId="486AED83" w14:textId="77777777" w:rsidR="001024C1" w:rsidRDefault="006D5206">
      <w:pPr>
        <w:pStyle w:val="Standard"/>
        <w:jc w:val="center"/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  <w:r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EXPÉRIENCES</w:t>
      </w:r>
    </w:p>
    <w:p w14:paraId="49268D63" w14:textId="77777777" w:rsidR="001024C1" w:rsidRDefault="001024C1">
      <w:pPr>
        <w:pStyle w:val="Standard"/>
        <w:rPr>
          <w:rFonts w:ascii="Comic Sans MS" w:hAnsi="Comic Sans MS"/>
          <w:b/>
          <w:bCs/>
          <w:color w:val="000000"/>
          <w:sz w:val="14"/>
          <w:szCs w:val="14"/>
        </w:rPr>
      </w:pPr>
    </w:p>
    <w:p w14:paraId="670ADDCA" w14:textId="77777777" w:rsidR="001024C1" w:rsidRDefault="001024C1">
      <w:pPr>
        <w:pStyle w:val="Standard"/>
        <w:rPr>
          <w:rFonts w:ascii="Comic Sans MS" w:hAnsi="Comic Sans MS"/>
          <w:b/>
          <w:bCs/>
          <w:i/>
          <w:iCs/>
          <w:sz w:val="14"/>
          <w:szCs w:val="14"/>
        </w:rPr>
      </w:pPr>
    </w:p>
    <w:p w14:paraId="26EB6B85" w14:textId="77777777" w:rsidR="001024C1" w:rsidRDefault="006D5206">
      <w:pPr>
        <w:pStyle w:val="Standard"/>
        <w:rPr>
          <w:rFonts w:ascii="Comic Sans MS" w:hAnsi="Comic Sans MS"/>
          <w:b/>
          <w:bCs/>
          <w:i/>
          <w:iCs/>
          <w:sz w:val="14"/>
          <w:szCs w:val="14"/>
        </w:rPr>
      </w:pPr>
      <w:r>
        <w:rPr>
          <w:rFonts w:ascii="Comic Sans MS" w:hAnsi="Comic Sans MS"/>
          <w:b/>
          <w:bCs/>
          <w:i/>
          <w:iCs/>
          <w:sz w:val="14"/>
          <w:szCs w:val="14"/>
        </w:rPr>
        <w:t>02/09/2022 – à ce jour</w:t>
      </w:r>
    </w:p>
    <w:p w14:paraId="30889EB1" w14:textId="77777777" w:rsidR="001024C1" w:rsidRDefault="006D5206">
      <w:pPr>
        <w:pStyle w:val="Standard"/>
        <w:rPr>
          <w:rFonts w:ascii="Comic Sans MS" w:hAnsi="Comic Sans MS"/>
          <w:b/>
          <w:bCs/>
          <w:color w:val="1E6A39"/>
          <w:sz w:val="14"/>
          <w:szCs w:val="14"/>
          <w:u w:val="single"/>
        </w:rPr>
      </w:pPr>
      <w:r>
        <w:rPr>
          <w:rFonts w:ascii="Comic Sans MS" w:hAnsi="Comic Sans MS" w:cs="Calibri"/>
          <w:b/>
          <w:bCs/>
          <w:color w:val="1E6A39"/>
          <w:sz w:val="14"/>
          <w:szCs w:val="14"/>
          <w:u w:val="single"/>
        </w:rPr>
        <w:t>TECHNICIEN DE MAINTENANCE MULTITECHNIQUE - SUEZ</w:t>
      </w:r>
    </w:p>
    <w:p w14:paraId="043CA9D2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Entretien des équipements de chauffage, de climatisation et énergies renouvelables</w:t>
      </w:r>
    </w:p>
    <w:p w14:paraId="264B95A3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Entretien brûleur fioul/gaz</w:t>
      </w:r>
    </w:p>
    <w:p w14:paraId="3CB85878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Entretien et réparation de pompes à chaleur aérothermiques et géothermiques</w:t>
      </w:r>
    </w:p>
    <w:p w14:paraId="0726CDA9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Remplacement et réparation de pompes à eau</w:t>
      </w:r>
    </w:p>
    <w:p w14:paraId="76AC8C9B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Maintenance préventive et corrective des installations  </w:t>
      </w:r>
    </w:p>
    <w:p w14:paraId="549B09B2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Electromécanique /hydrolique/pneumatique/chaudronnerie</w:t>
      </w:r>
    </w:p>
    <w:p w14:paraId="5ACFE760" w14:textId="77777777" w:rsidR="001024C1" w:rsidRDefault="001024C1">
      <w:pPr>
        <w:pStyle w:val="Standard"/>
        <w:rPr>
          <w:rFonts w:ascii="Comic Sans MS" w:hAnsi="Comic Sans MS"/>
          <w:sz w:val="14"/>
          <w:szCs w:val="14"/>
        </w:rPr>
      </w:pPr>
    </w:p>
    <w:p w14:paraId="74EC356C" w14:textId="77777777" w:rsidR="001024C1" w:rsidRDefault="001024C1">
      <w:pPr>
        <w:pStyle w:val="Standard"/>
        <w:rPr>
          <w:rFonts w:ascii="Comic Sans MS" w:hAnsi="Comic Sans MS"/>
          <w:sz w:val="14"/>
          <w:szCs w:val="14"/>
        </w:rPr>
      </w:pPr>
    </w:p>
    <w:p w14:paraId="24CA717D" w14:textId="77777777" w:rsidR="001024C1" w:rsidRDefault="006D5206">
      <w:pPr>
        <w:pStyle w:val="Standard"/>
        <w:rPr>
          <w:rFonts w:ascii="Comic Sans MS" w:hAnsi="Comic Sans MS"/>
          <w:b/>
          <w:bCs/>
          <w:i/>
          <w:iCs/>
          <w:sz w:val="14"/>
          <w:szCs w:val="14"/>
        </w:rPr>
      </w:pPr>
      <w:r>
        <w:rPr>
          <w:rFonts w:ascii="Comic Sans MS" w:hAnsi="Comic Sans MS"/>
          <w:b/>
          <w:bCs/>
          <w:i/>
          <w:iCs/>
          <w:sz w:val="14"/>
          <w:szCs w:val="14"/>
        </w:rPr>
        <w:t>22/10/2021 – 19/08/2022</w:t>
      </w:r>
    </w:p>
    <w:p w14:paraId="057088A1" w14:textId="77777777" w:rsidR="001024C1" w:rsidRDefault="006D5206">
      <w:pPr>
        <w:pStyle w:val="Standard"/>
        <w:rPr>
          <w:rFonts w:hint="eastAsia"/>
        </w:rPr>
      </w:pPr>
      <w:r>
        <w:rPr>
          <w:rFonts w:ascii="Comic Sans MS" w:hAnsi="Comic Sans MS" w:cs="Calibri"/>
          <w:b/>
          <w:bCs/>
          <w:color w:val="1E6A39"/>
          <w:sz w:val="14"/>
          <w:szCs w:val="14"/>
          <w:u w:val="single"/>
        </w:rPr>
        <w:t>TECHNICIEN DE MAINTENANCE, IMPRIMERIE NATIONALE</w:t>
      </w:r>
    </w:p>
    <w:p w14:paraId="49362F27" w14:textId="77777777" w:rsidR="001024C1" w:rsidRDefault="006D5206">
      <w:pPr>
        <w:pStyle w:val="Standard"/>
        <w:rPr>
          <w:rFonts w:hint="eastAsia"/>
        </w:rPr>
      </w:pPr>
      <w:r>
        <w:rPr>
          <w:rFonts w:ascii="Comic Sans MS" w:hAnsi="Comic Sans MS"/>
          <w:sz w:val="14"/>
          <w:szCs w:val="14"/>
        </w:rPr>
        <w:t>Entretien des chaudières et cumulus</w:t>
      </w:r>
    </w:p>
    <w:p w14:paraId="3EBBBA84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Entretiens des machines de production</w:t>
      </w:r>
    </w:p>
    <w:p w14:paraId="42EF4181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Remplacement des pièces défectueuses (vérins double effet ou simple effet)</w:t>
      </w:r>
    </w:p>
    <w:p w14:paraId="6FB0CCC0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Réparation ou remplacement des composants électriques</w:t>
      </w:r>
    </w:p>
    <w:p w14:paraId="6CABC840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Réglage des composants de la machine + pression pneumatique</w:t>
      </w:r>
    </w:p>
    <w:p w14:paraId="152E2BAD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Nettoyage et lubrification des machines</w:t>
      </w:r>
    </w:p>
    <w:p w14:paraId="274E3908" w14:textId="77777777" w:rsidR="001024C1" w:rsidRDefault="001024C1">
      <w:pPr>
        <w:pStyle w:val="Standard"/>
        <w:rPr>
          <w:rFonts w:ascii="Comic Sans MS" w:hAnsi="Comic Sans MS"/>
          <w:sz w:val="14"/>
          <w:szCs w:val="14"/>
        </w:rPr>
      </w:pPr>
    </w:p>
    <w:p w14:paraId="7EEEAFAF" w14:textId="77777777" w:rsidR="001024C1" w:rsidRDefault="001024C1">
      <w:pPr>
        <w:pStyle w:val="Standard"/>
        <w:rPr>
          <w:rFonts w:ascii="Comic Sans MS" w:hAnsi="Comic Sans MS"/>
          <w:sz w:val="14"/>
          <w:szCs w:val="14"/>
        </w:rPr>
      </w:pPr>
    </w:p>
    <w:p w14:paraId="25D6CD3A" w14:textId="77777777" w:rsidR="001024C1" w:rsidRDefault="006D5206">
      <w:pPr>
        <w:pStyle w:val="Standard"/>
        <w:rPr>
          <w:rFonts w:ascii="Comic Sans MS" w:hAnsi="Comic Sans MS"/>
          <w:b/>
          <w:bCs/>
          <w:i/>
          <w:iCs/>
          <w:sz w:val="14"/>
          <w:szCs w:val="14"/>
        </w:rPr>
      </w:pPr>
      <w:r>
        <w:rPr>
          <w:rFonts w:ascii="Comic Sans MS" w:hAnsi="Comic Sans MS"/>
          <w:b/>
          <w:bCs/>
          <w:i/>
          <w:iCs/>
          <w:sz w:val="14"/>
          <w:szCs w:val="14"/>
        </w:rPr>
        <w:t>03/05/2020 – 10/10/2021</w:t>
      </w:r>
    </w:p>
    <w:p w14:paraId="3C8BFF44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b/>
          <w:bCs/>
          <w:color w:val="1E6A39"/>
          <w:sz w:val="14"/>
          <w:szCs w:val="14"/>
          <w:u w:val="single"/>
        </w:rPr>
        <w:t>TECHNICIEN DE MAINTENANCE, GROUP RENAULT ET FAURECIA</w:t>
      </w:r>
    </w:p>
    <w:p w14:paraId="61CC9B55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Entretiens des machines de production</w:t>
      </w:r>
    </w:p>
    <w:p w14:paraId="016FFE99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Remplacement des pièces défectueuses (vérins double effet ou simple effet)</w:t>
      </w:r>
    </w:p>
    <w:p w14:paraId="4086EA94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Réparation ou remplacement des composants électriques</w:t>
      </w:r>
    </w:p>
    <w:p w14:paraId="12E2160C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Réglage des composants de la machine + pression pneumatique</w:t>
      </w:r>
    </w:p>
    <w:p w14:paraId="067486FB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Nettoyage et lubrification des machines</w:t>
      </w:r>
    </w:p>
    <w:p w14:paraId="3F6AFCA3" w14:textId="77777777" w:rsidR="001024C1" w:rsidRDefault="001024C1">
      <w:pPr>
        <w:pStyle w:val="Standard"/>
        <w:rPr>
          <w:rFonts w:ascii="Comic Sans MS" w:hAnsi="Comic Sans MS"/>
          <w:sz w:val="14"/>
          <w:szCs w:val="14"/>
        </w:rPr>
      </w:pPr>
    </w:p>
    <w:p w14:paraId="066ACE90" w14:textId="77777777" w:rsidR="001024C1" w:rsidRDefault="006D5206">
      <w:pPr>
        <w:pStyle w:val="Standard"/>
        <w:rPr>
          <w:rFonts w:ascii="Comic Sans MS" w:hAnsi="Comic Sans MS"/>
          <w:b/>
          <w:bCs/>
          <w:color w:val="1E6A39"/>
          <w:sz w:val="14"/>
          <w:szCs w:val="14"/>
          <w:u w:val="single"/>
        </w:rPr>
      </w:pPr>
      <w:r>
        <w:rPr>
          <w:rFonts w:ascii="Comic Sans MS" w:hAnsi="Comic Sans MS"/>
          <w:b/>
          <w:bCs/>
          <w:color w:val="1E6A39"/>
          <w:sz w:val="14"/>
          <w:szCs w:val="14"/>
          <w:u w:val="single"/>
        </w:rPr>
        <w:t>AGENT DE PRODUCTION, GROUP RENAULT</w:t>
      </w:r>
    </w:p>
    <w:p w14:paraId="4A831984" w14:textId="77777777" w:rsidR="001024C1" w:rsidRDefault="006D5206">
      <w:pPr>
        <w:pStyle w:val="Standard"/>
        <w:rPr>
          <w:rFonts w:ascii="Comic Sans MS" w:hAnsi="Comic Sans MS"/>
          <w:b/>
          <w:bCs/>
          <w:color w:val="1E6A39"/>
          <w:sz w:val="14"/>
          <w:szCs w:val="14"/>
          <w:u w:val="single"/>
        </w:rPr>
      </w:pPr>
      <w:r>
        <w:rPr>
          <w:rFonts w:ascii="Comic Sans MS" w:hAnsi="Comic Sans MS"/>
          <w:b/>
          <w:bCs/>
          <w:color w:val="1E6A39"/>
          <w:sz w:val="14"/>
          <w:szCs w:val="14"/>
          <w:u w:val="single"/>
        </w:rPr>
        <w:t>CONDUCTEUR DE LIGNE, GROUP RENAULT</w:t>
      </w:r>
    </w:p>
    <w:p w14:paraId="2276C76E" w14:textId="77777777" w:rsidR="001024C1" w:rsidRDefault="006D5206">
      <w:pPr>
        <w:pStyle w:val="Standard"/>
        <w:rPr>
          <w:rFonts w:ascii="Comic Sans MS" w:hAnsi="Comic Sans MS"/>
          <w:b/>
          <w:bCs/>
          <w:color w:val="1E6A39"/>
          <w:sz w:val="14"/>
          <w:szCs w:val="14"/>
          <w:u w:val="single"/>
        </w:rPr>
      </w:pPr>
      <w:r>
        <w:rPr>
          <w:rFonts w:ascii="Comic Sans MS" w:hAnsi="Comic Sans MS"/>
          <w:b/>
          <w:bCs/>
          <w:color w:val="1E6A39"/>
          <w:sz w:val="14"/>
          <w:szCs w:val="14"/>
          <w:u w:val="single"/>
        </w:rPr>
        <w:t>RETOUCHEUR AUTOMOBILE, GROUP RENAULT</w:t>
      </w:r>
    </w:p>
    <w:p w14:paraId="41CD7EB5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Assemblage de pièces de tableau de bord</w:t>
      </w:r>
    </w:p>
    <w:p w14:paraId="0382C4FE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Vissage des éléments</w:t>
      </w:r>
    </w:p>
    <w:p w14:paraId="4ACBF294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Clipser les pièces</w:t>
      </w:r>
    </w:p>
    <w:p w14:paraId="0D25FB59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Soudage des éléments plastiques sur machine</w:t>
      </w:r>
    </w:p>
    <w:p w14:paraId="0528482C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Retouches carrosserie/mécanique</w:t>
      </w:r>
    </w:p>
    <w:p w14:paraId="7565745B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Vérification des pièces</w:t>
      </w:r>
    </w:p>
    <w:p w14:paraId="502DC5FD" w14:textId="77777777" w:rsidR="001024C1" w:rsidRDefault="001024C1">
      <w:pPr>
        <w:pStyle w:val="Standard"/>
        <w:rPr>
          <w:rFonts w:ascii="Comic Sans MS" w:hAnsi="Comic Sans MS"/>
          <w:sz w:val="14"/>
          <w:szCs w:val="14"/>
        </w:rPr>
      </w:pPr>
    </w:p>
    <w:p w14:paraId="07114937" w14:textId="77777777" w:rsidR="001024C1" w:rsidRDefault="006D5206">
      <w:pPr>
        <w:pStyle w:val="Standard"/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FORMATIONS</w:t>
      </w:r>
    </w:p>
    <w:p w14:paraId="3D326F57" w14:textId="77777777" w:rsidR="001024C1" w:rsidRDefault="001024C1">
      <w:pPr>
        <w:pStyle w:val="Standard"/>
        <w:jc w:val="center"/>
        <w:rPr>
          <w:rFonts w:ascii="Comic Sans MS" w:hAnsi="Comic Sans MS"/>
          <w:b/>
          <w:bCs/>
          <w:sz w:val="14"/>
          <w:szCs w:val="14"/>
        </w:rPr>
      </w:pPr>
    </w:p>
    <w:p w14:paraId="52E62476" w14:textId="77777777" w:rsidR="001024C1" w:rsidRDefault="006D5206">
      <w:pPr>
        <w:pStyle w:val="Standard"/>
        <w:rPr>
          <w:rFonts w:ascii="Comic Sans MS" w:hAnsi="Comic Sans MS"/>
          <w:b/>
          <w:bCs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01/2021 : CACES 1A/1B/3/5, FMD FORMATION (Courrières) : Obtention CACES R489  1A/1B/3/5</w:t>
      </w:r>
    </w:p>
    <w:p w14:paraId="6211A41F" w14:textId="77777777" w:rsidR="001024C1" w:rsidRDefault="001024C1">
      <w:pPr>
        <w:pStyle w:val="Standard"/>
        <w:rPr>
          <w:rFonts w:ascii="Comic Sans MS" w:hAnsi="Comic Sans MS"/>
          <w:b/>
          <w:bCs/>
          <w:sz w:val="14"/>
          <w:szCs w:val="14"/>
        </w:rPr>
      </w:pPr>
    </w:p>
    <w:p w14:paraId="59D2309F" w14:textId="77777777" w:rsidR="001024C1" w:rsidRDefault="001024C1">
      <w:pPr>
        <w:pStyle w:val="Standard"/>
        <w:rPr>
          <w:rFonts w:ascii="Comic Sans MS" w:hAnsi="Comic Sans MS"/>
          <w:b/>
          <w:bCs/>
          <w:sz w:val="14"/>
          <w:szCs w:val="14"/>
        </w:rPr>
      </w:pPr>
    </w:p>
    <w:p w14:paraId="6FA02B29" w14:textId="77777777" w:rsidR="001024C1" w:rsidRDefault="006D5206">
      <w:pPr>
        <w:pStyle w:val="Standard"/>
        <w:rPr>
          <w:rFonts w:ascii="Comic Sans MS" w:hAnsi="Comic Sans MS"/>
          <w:b/>
          <w:bCs/>
          <w:sz w:val="14"/>
          <w:szCs w:val="14"/>
        </w:rPr>
      </w:pPr>
      <w:r>
        <w:rPr>
          <w:rFonts w:ascii="Comic Sans MS" w:hAnsi="Comic Sans MS"/>
          <w:b/>
          <w:bCs/>
          <w:sz w:val="14"/>
          <w:szCs w:val="14"/>
        </w:rPr>
        <w:tab/>
      </w:r>
      <w:r>
        <w:rPr>
          <w:rFonts w:ascii="Comic Sans MS" w:hAnsi="Comic Sans MS"/>
          <w:b/>
          <w:bCs/>
          <w:sz w:val="14"/>
          <w:szCs w:val="14"/>
        </w:rPr>
        <w:tab/>
      </w:r>
      <w:r>
        <w:rPr>
          <w:rFonts w:ascii="Comic Sans MS" w:hAnsi="Comic Sans MS"/>
          <w:b/>
          <w:bCs/>
          <w:sz w:val="14"/>
          <w:szCs w:val="14"/>
        </w:rPr>
        <w:tab/>
      </w:r>
      <w:r>
        <w:rPr>
          <w:rFonts w:ascii="Comic Sans MS" w:hAnsi="Comic Sans MS"/>
          <w:b/>
          <w:bCs/>
          <w:sz w:val="14"/>
          <w:szCs w:val="14"/>
        </w:rPr>
        <w:tab/>
      </w:r>
      <w:r>
        <w:rPr>
          <w:rFonts w:ascii="Comic Sans MS" w:hAnsi="Comic Sans MS"/>
          <w:b/>
          <w:bCs/>
          <w:sz w:val="14"/>
          <w:szCs w:val="14"/>
        </w:rPr>
        <w:tab/>
      </w:r>
      <w:r>
        <w:rPr>
          <w:rFonts w:ascii="Comic Sans MS" w:hAnsi="Comic Sans MS"/>
          <w:b/>
          <w:bCs/>
          <w:sz w:val="14"/>
          <w:szCs w:val="14"/>
        </w:rPr>
        <w:tab/>
      </w:r>
      <w:r>
        <w:rPr>
          <w:rFonts w:ascii="Comic Sans MS" w:hAnsi="Comic Sans MS"/>
          <w:b/>
          <w:bCs/>
          <w:sz w:val="18"/>
          <w:szCs w:val="18"/>
          <w:u w:val="single"/>
        </w:rPr>
        <w:t>DIPLOME</w:t>
      </w:r>
    </w:p>
    <w:p w14:paraId="6EA4B735" w14:textId="77777777" w:rsidR="001024C1" w:rsidRDefault="001024C1">
      <w:pPr>
        <w:pStyle w:val="Standard"/>
        <w:rPr>
          <w:rFonts w:ascii="Comic Sans MS" w:hAnsi="Comic Sans MS"/>
          <w:b/>
          <w:bCs/>
          <w:sz w:val="14"/>
          <w:szCs w:val="14"/>
        </w:rPr>
      </w:pPr>
    </w:p>
    <w:p w14:paraId="40155B13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MSMA : Maintenance des Systèmes mécaniques Automatisés</w:t>
      </w:r>
    </w:p>
    <w:p w14:paraId="0E53B442" w14:textId="77777777" w:rsidR="001024C1" w:rsidRDefault="001024C1">
      <w:pPr>
        <w:pStyle w:val="Standard"/>
        <w:rPr>
          <w:rFonts w:ascii="Comic Sans MS" w:hAnsi="Comic Sans MS"/>
          <w:b/>
          <w:bCs/>
          <w:sz w:val="14"/>
          <w:szCs w:val="14"/>
        </w:rPr>
      </w:pPr>
    </w:p>
    <w:p w14:paraId="3C36FEF9" w14:textId="77777777" w:rsidR="001024C1" w:rsidRDefault="006D5206">
      <w:pPr>
        <w:pStyle w:val="Standard"/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COMPÉTENCES</w:t>
      </w:r>
    </w:p>
    <w:p w14:paraId="24E07CBC" w14:textId="77777777" w:rsidR="001024C1" w:rsidRDefault="001024C1">
      <w:pPr>
        <w:pStyle w:val="Standard"/>
        <w:jc w:val="center"/>
        <w:rPr>
          <w:rFonts w:ascii="Comic Sans MS" w:hAnsi="Comic Sans MS"/>
          <w:b/>
          <w:bCs/>
          <w:sz w:val="18"/>
          <w:szCs w:val="18"/>
        </w:rPr>
      </w:pPr>
    </w:p>
    <w:p w14:paraId="531E0FD0" w14:textId="77777777" w:rsidR="001024C1" w:rsidRDefault="001024C1">
      <w:pPr>
        <w:pStyle w:val="Standard"/>
        <w:jc w:val="center"/>
        <w:rPr>
          <w:rFonts w:ascii="Comic Sans MS" w:hAnsi="Comic Sans MS"/>
          <w:b/>
          <w:bCs/>
          <w:sz w:val="14"/>
          <w:szCs w:val="14"/>
        </w:rPr>
      </w:pPr>
    </w:p>
    <w:p w14:paraId="43517E65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Esprit d’équipe, entraide et polyvalence</w:t>
      </w:r>
      <w:r>
        <w:rPr>
          <w:rFonts w:ascii="Comic Sans MS" w:hAnsi="Comic Sans MS"/>
          <w:sz w:val="14"/>
          <w:szCs w:val="14"/>
        </w:rPr>
        <w:tab/>
      </w:r>
      <w:r>
        <w:rPr>
          <w:rFonts w:ascii="Comic Sans MS" w:hAnsi="Comic Sans MS"/>
          <w:sz w:val="14"/>
          <w:szCs w:val="14"/>
        </w:rPr>
        <w:tab/>
        <w:t>Adaptabilité à l’environnement professionnel</w:t>
      </w:r>
    </w:p>
    <w:p w14:paraId="286ACEBF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Rigueur, précision et organisation</w:t>
      </w:r>
      <w:r>
        <w:rPr>
          <w:rFonts w:ascii="Comic Sans MS" w:hAnsi="Comic Sans MS"/>
          <w:sz w:val="14"/>
          <w:szCs w:val="14"/>
        </w:rPr>
        <w:tab/>
      </w:r>
      <w:r>
        <w:rPr>
          <w:rFonts w:ascii="Comic Sans MS" w:hAnsi="Comic Sans MS"/>
          <w:sz w:val="14"/>
          <w:szCs w:val="14"/>
        </w:rPr>
        <w:tab/>
      </w:r>
      <w:r>
        <w:rPr>
          <w:rFonts w:ascii="Comic Sans MS" w:hAnsi="Comic Sans MS"/>
          <w:sz w:val="14"/>
          <w:szCs w:val="14"/>
        </w:rPr>
        <w:tab/>
        <w:t>Bonne dextérité manuelle</w:t>
      </w:r>
    </w:p>
    <w:p w14:paraId="248A3800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Bon déroulement de la production</w:t>
      </w:r>
    </w:p>
    <w:p w14:paraId="65931DD5" w14:textId="77777777" w:rsidR="001024C1" w:rsidRDefault="001024C1">
      <w:pPr>
        <w:pStyle w:val="Standard"/>
        <w:rPr>
          <w:rFonts w:ascii="Comic Sans MS" w:hAnsi="Comic Sans MS"/>
          <w:b/>
          <w:bCs/>
          <w:sz w:val="14"/>
          <w:szCs w:val="14"/>
        </w:rPr>
      </w:pPr>
    </w:p>
    <w:p w14:paraId="57EC594E" w14:textId="77777777" w:rsidR="001024C1" w:rsidRDefault="006D5206">
      <w:pPr>
        <w:pStyle w:val="Standard"/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ACTIVITÉS</w:t>
      </w:r>
    </w:p>
    <w:p w14:paraId="212AF8E1" w14:textId="77777777" w:rsidR="001024C1" w:rsidRDefault="001024C1">
      <w:pPr>
        <w:pStyle w:val="Titre3"/>
        <w:rPr>
          <w:rFonts w:ascii="Comic Sans MS" w:eastAsia="Calibri" w:hAnsi="Comic Sans MS" w:cs="Calibri"/>
          <w:color w:val="595959"/>
          <w:kern w:val="0"/>
          <w:sz w:val="14"/>
          <w:szCs w:val="14"/>
          <w:lang w:eastAsia="en-US" w:bidi="ar-SA"/>
        </w:rPr>
      </w:pPr>
    </w:p>
    <w:p w14:paraId="089A86AA" w14:textId="77777777" w:rsidR="001024C1" w:rsidRDefault="006D5206">
      <w:pPr>
        <w:pStyle w:val="Standard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Football, vélo et natation</w:t>
      </w:r>
    </w:p>
    <w:sectPr w:rsidR="001024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FC75" w14:textId="77777777" w:rsidR="006D5206" w:rsidRDefault="006D5206">
      <w:pPr>
        <w:rPr>
          <w:rFonts w:hint="eastAsia"/>
        </w:rPr>
      </w:pPr>
      <w:r>
        <w:separator/>
      </w:r>
    </w:p>
  </w:endnote>
  <w:endnote w:type="continuationSeparator" w:id="0">
    <w:p w14:paraId="4ADB364A" w14:textId="77777777" w:rsidR="006D5206" w:rsidRDefault="006D52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2D01" w14:textId="77777777" w:rsidR="006D5206" w:rsidRDefault="006D52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5D89E" w14:textId="77777777" w:rsidR="006D5206" w:rsidRDefault="006D520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095"/>
    <w:multiLevelType w:val="multilevel"/>
    <w:tmpl w:val="F17E3494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322A38A5"/>
    <w:multiLevelType w:val="multilevel"/>
    <w:tmpl w:val="A840201E"/>
    <w:styleLink w:val="WWNum5"/>
    <w:lvl w:ilvl="0">
      <w:numFmt w:val="bullet"/>
      <w:pStyle w:val="List1"/>
      <w:lvlText w:val=""/>
      <w:lvlJc w:val="left"/>
      <w:pPr>
        <w:ind w:left="360" w:hanging="360"/>
      </w:pPr>
      <w:rPr>
        <w:rFonts w:ascii="Symbol" w:hAnsi="Symbol"/>
        <w:color w:val="1D824C"/>
        <w:sz w:val="24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  <w:color w:val="1D824C"/>
        <w:sz w:val="24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color w:val="1D824C"/>
        <w:sz w:val="2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 w15:restartNumberingAfterBreak="0">
    <w:nsid w:val="64264C91"/>
    <w:multiLevelType w:val="multilevel"/>
    <w:tmpl w:val="294257AE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1D824C"/>
        <w:sz w:val="24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  <w:color w:val="1D824C"/>
        <w:sz w:val="24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color w:val="1D824C"/>
        <w:sz w:val="2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 w16cid:durableId="1207138309">
    <w:abstractNumId w:val="0"/>
  </w:num>
  <w:num w:numId="2" w16cid:durableId="896356890">
    <w:abstractNumId w:val="1"/>
  </w:num>
  <w:num w:numId="3" w16cid:durableId="7440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1"/>
    <w:rsid w:val="001024C1"/>
    <w:rsid w:val="006D5206"/>
    <w:rsid w:val="00D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3EA3C"/>
  <w15:docId w15:val="{14CB176B-4BBD-45FB-83F5-76492C2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Standard"/>
    <w:uiPriority w:val="9"/>
    <w:unhideWhenUsed/>
    <w:qFormat/>
    <w:pPr>
      <w:spacing w:after="40"/>
      <w:outlineLvl w:val="1"/>
    </w:pPr>
    <w:rPr>
      <w:b/>
      <w:caps/>
      <w:color w:val="1D824C"/>
      <w:sz w:val="26"/>
      <w:szCs w:val="26"/>
    </w:rPr>
  </w:style>
  <w:style w:type="paragraph" w:styleId="Titre3">
    <w:name w:val="heading 3"/>
    <w:basedOn w:val="Standard"/>
    <w:uiPriority w:val="9"/>
    <w:unhideWhenUsed/>
    <w:qFormat/>
    <w:pPr>
      <w:outlineLvl w:val="2"/>
    </w:pPr>
    <w:rPr>
      <w:b/>
      <w:caps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keepLines/>
      <w:spacing w:before="40"/>
      <w:outlineLvl w:val="3"/>
    </w:pPr>
    <w:rPr>
      <w:rFonts w:ascii="Georgia" w:hAnsi="Georgia"/>
      <w:i/>
      <w:iCs/>
      <w:color w:val="1561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ordonnes">
    <w:name w:val="Coordonnées"/>
    <w:basedOn w:val="Standard"/>
    <w:pPr>
      <w:jc w:val="center"/>
    </w:pPr>
  </w:style>
  <w:style w:type="paragraph" w:styleId="Titre">
    <w:name w:val="Title"/>
    <w:basedOn w:val="Standard"/>
    <w:uiPriority w:val="10"/>
    <w:qFormat/>
    <w:pPr>
      <w:contextualSpacing/>
      <w:jc w:val="center"/>
    </w:pPr>
    <w:rPr>
      <w:rFonts w:ascii="Georgia" w:hAnsi="Georgia"/>
      <w:caps/>
      <w:sz w:val="70"/>
      <w:szCs w:val="56"/>
    </w:rPr>
  </w:style>
  <w:style w:type="paragraph" w:customStyle="1" w:styleId="List1">
    <w:name w:val="List 1"/>
    <w:basedOn w:val="Standard"/>
    <w:pPr>
      <w:numPr>
        <w:numId w:val="2"/>
      </w:numPr>
    </w:pPr>
  </w:style>
  <w:style w:type="character" w:customStyle="1" w:styleId="DefaultParagraphFontWW">
    <w:name w:val="Default Paragraph Font (WW)"/>
  </w:style>
  <w:style w:type="character" w:styleId="Accentuationintense">
    <w:name w:val="Intense Emphasis"/>
    <w:basedOn w:val="DefaultParagraphFontWW"/>
    <w:rPr>
      <w:rFonts w:ascii="Georgia" w:eastAsia="Georgia" w:hAnsi="Georgia" w:cs="Calibri"/>
      <w:b/>
      <w:iCs/>
      <w:color w:val="262626"/>
      <w:sz w:val="7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stLabel5">
    <w:name w:val="ListLabel 5"/>
    <w:rPr>
      <w:color w:val="1D824C"/>
      <w:sz w:val="24"/>
    </w:rPr>
  </w:style>
  <w:style w:type="character" w:customStyle="1" w:styleId="ListLabel6">
    <w:name w:val="ListLabel 6"/>
    <w:rPr>
      <w:color w:val="1D824C"/>
      <w:sz w:val="24"/>
    </w:rPr>
  </w:style>
  <w:style w:type="character" w:customStyle="1" w:styleId="ListLabel7">
    <w:name w:val="ListLabel 7"/>
    <w:rPr>
      <w:color w:val="1D824C"/>
      <w:sz w:val="24"/>
    </w:rPr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65">
    <w:name w:val="ListLabel 65"/>
    <w:rPr>
      <w:color w:val="1D824C"/>
      <w:sz w:val="24"/>
    </w:rPr>
  </w:style>
  <w:style w:type="character" w:customStyle="1" w:styleId="ListLabel66">
    <w:name w:val="ListLabel 66"/>
    <w:rPr>
      <w:color w:val="1D824C"/>
      <w:sz w:val="24"/>
    </w:rPr>
  </w:style>
  <w:style w:type="character" w:customStyle="1" w:styleId="ListLabel67">
    <w:name w:val="ListLabel 67"/>
    <w:rPr>
      <w:color w:val="1D824C"/>
      <w:sz w:val="2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List11">
    <w:name w:val="List 1_1"/>
    <w:basedOn w:val="Aucuneliste"/>
    <w:pPr>
      <w:numPr>
        <w:numId w:val="1"/>
      </w:numPr>
    </w:pPr>
  </w:style>
  <w:style w:type="numbering" w:customStyle="1" w:styleId="WWNum5">
    <w:name w:val="WWNum5"/>
    <w:basedOn w:val="Aucuneliste"/>
    <w:pPr>
      <w:numPr>
        <w:numId w:val="2"/>
      </w:numPr>
    </w:pPr>
  </w:style>
  <w:style w:type="numbering" w:customStyle="1" w:styleId="WWNum17">
    <w:name w:val="WWNum17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ousajnani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Sajnani Mstaf</cp:lastModifiedBy>
  <cp:revision>2</cp:revision>
  <dcterms:created xsi:type="dcterms:W3CDTF">2024-01-04T05:14:00Z</dcterms:created>
  <dcterms:modified xsi:type="dcterms:W3CDTF">2024-01-04T05:14:00Z</dcterms:modified>
</cp:coreProperties>
</file>