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CA01" w14:textId="6057565C" w:rsidR="00820D20" w:rsidRDefault="00B605F5">
      <w:r>
        <w:rPr>
          <w:b/>
          <w:bCs/>
          <w:noProof/>
          <w:color w:val="70AD47" w:themeColor="accent6"/>
          <w:sz w:val="20"/>
          <w:szCs w:val="20"/>
        </w:rPr>
        <w:drawing>
          <wp:anchor distT="0" distB="0" distL="114300" distR="114300" simplePos="0" relativeHeight="251684864" behindDoc="1" locked="0" layoutInCell="1" allowOverlap="1" wp14:anchorId="392746C4" wp14:editId="6DB59803">
            <wp:simplePos x="0" y="0"/>
            <wp:positionH relativeFrom="column">
              <wp:posOffset>57150</wp:posOffset>
            </wp:positionH>
            <wp:positionV relativeFrom="paragraph">
              <wp:posOffset>-314325</wp:posOffset>
            </wp:positionV>
            <wp:extent cx="1009650" cy="1342819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42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1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0DFAF3B3" wp14:editId="36EEAA82">
                <wp:simplePos x="0" y="0"/>
                <wp:positionH relativeFrom="margin">
                  <wp:posOffset>-661030</wp:posOffset>
                </wp:positionH>
                <wp:positionV relativeFrom="paragraph">
                  <wp:posOffset>-774238</wp:posOffset>
                </wp:positionV>
                <wp:extent cx="7924800" cy="1747696"/>
                <wp:effectExtent l="95250" t="304800" r="95250" b="3098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1911">
                          <a:off x="0" y="0"/>
                          <a:ext cx="7924800" cy="1747696"/>
                        </a:xfrm>
                        <a:prstGeom prst="rect">
                          <a:avLst/>
                        </a:prstGeom>
                        <a:solidFill>
                          <a:srgbClr val="C1DFAF"/>
                        </a:solidFill>
                        <a:ln w="571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737AC" w14:textId="22F7F36B" w:rsidR="00B205B5" w:rsidRPr="001A08DB" w:rsidRDefault="00B205B5" w:rsidP="00B205B5">
                            <w:pPr>
                              <w:jc w:val="center"/>
                              <w:rPr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AF3B3" id="Rectangle 1" o:spid="_x0000_s1026" style="position:absolute;margin-left:-52.05pt;margin-top:-60.95pt;width:624pt;height:137.6pt;rotation:-260057fd;z-index:-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" fillcolor="#c1dfaf" strokecolor="#e2efd9 [665]" strokeweight="4.5pt">
                <v:textbox>
                  <w:txbxContent>
                    <w:p w14:paraId="1C2737AC" w14:textId="22F7F36B" w:rsidR="00B205B5" w:rsidRPr="001A08DB" w:rsidRDefault="00B205B5" w:rsidP="00B205B5">
                      <w:pPr>
                        <w:jc w:val="center"/>
                        <w:rPr>
                          <w:color w:val="70AD47" w:themeColor="accent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234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32640" behindDoc="1" locked="0" layoutInCell="1" allowOverlap="1" wp14:anchorId="45B13CDF" wp14:editId="597DDC87">
                <wp:simplePos x="0" y="0"/>
                <wp:positionH relativeFrom="column">
                  <wp:posOffset>1727200</wp:posOffset>
                </wp:positionH>
                <wp:positionV relativeFrom="paragraph">
                  <wp:posOffset>-285750</wp:posOffset>
                </wp:positionV>
                <wp:extent cx="4900930" cy="1212850"/>
                <wp:effectExtent l="0" t="0" r="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930" cy="1212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CB089" w14:textId="0A3C67CE" w:rsidR="00195B3E" w:rsidRPr="00F60786" w:rsidRDefault="008A4AA9" w:rsidP="00820D20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60786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Valérie TRENTESAUX</w:t>
                            </w:r>
                            <w:r w:rsidR="008855E1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- VADINO</w:t>
                            </w:r>
                          </w:p>
                          <w:p w14:paraId="648CEA86" w14:textId="5A7E1F14" w:rsidR="0002202C" w:rsidRDefault="00D15DC5" w:rsidP="00820D20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Responsable Clients</w:t>
                            </w:r>
                            <w:r w:rsidR="00EC6745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="00AA0A6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Administration / Immobilier</w:t>
                            </w:r>
                          </w:p>
                          <w:p w14:paraId="203AB55D" w14:textId="77777777" w:rsidR="007E2343" w:rsidRPr="00F60786" w:rsidRDefault="007E2343" w:rsidP="00820D20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86765F0" w14:textId="664F324C" w:rsidR="00B205B5" w:rsidRPr="00F60786" w:rsidRDefault="00F60786" w:rsidP="00F60786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6078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756A8" w:rsidRPr="00F6078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31 Rue de </w:t>
                            </w:r>
                            <w:r w:rsidR="00195B3E" w:rsidRPr="00F6078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Milly 77930 Perthes </w:t>
                            </w:r>
                            <w:r w:rsidR="00B205B5" w:rsidRPr="00F6078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1BE8F24" w14:textId="71E872E5" w:rsidR="00B205B5" w:rsidRPr="00F60786" w:rsidRDefault="00F60786" w:rsidP="00897016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6078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205B5" w:rsidRPr="00F6078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06</w:t>
                            </w:r>
                            <w:r w:rsidR="00195B3E" w:rsidRPr="00F6078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AA9" w:rsidRPr="00F6078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80 72 13 80</w:t>
                            </w:r>
                            <w:r w:rsidR="00195B3E" w:rsidRPr="00F6078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6B1139" w14:textId="0348678B" w:rsidR="00B205B5" w:rsidRPr="00F60786" w:rsidRDefault="00F60786" w:rsidP="00897016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6078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A4AA9" w:rsidRPr="00F6078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valerietrentesaux@hotmail.fr</w:t>
                            </w:r>
                          </w:p>
                          <w:p w14:paraId="2FBA85AA" w14:textId="333BD11C" w:rsidR="00E631ED" w:rsidRPr="00F60786" w:rsidRDefault="00F60786" w:rsidP="00E631ED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6078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6105C2DD" w14:textId="6A4EC042" w:rsidR="007E2343" w:rsidRPr="00F60786" w:rsidRDefault="007E2343" w:rsidP="00AF1B56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13C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136pt;margin-top:-22.5pt;width:385.9pt;height:95.5pt;z-index:-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" filled="f" stroked="f">
                <v:textbox>
                  <w:txbxContent>
                    <w:p w14:paraId="0D4CB089" w14:textId="0A3C67CE" w:rsidR="00195B3E" w:rsidRPr="00F60786" w:rsidRDefault="008A4AA9" w:rsidP="00820D20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60786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Valérie TRENTESAUX</w:t>
                      </w:r>
                      <w:r w:rsidR="008855E1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- VADINO</w:t>
                      </w:r>
                    </w:p>
                    <w:p w14:paraId="648CEA86" w14:textId="5A7E1F14" w:rsidR="0002202C" w:rsidRDefault="00D15DC5" w:rsidP="00820D20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Responsable Clients</w:t>
                      </w:r>
                      <w:r w:rsidR="00EC6745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/ </w:t>
                      </w:r>
                      <w:r w:rsidR="00AA0A6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Administration / Immobilier</w:t>
                      </w:r>
                    </w:p>
                    <w:p w14:paraId="203AB55D" w14:textId="77777777" w:rsidR="007E2343" w:rsidRPr="00F60786" w:rsidRDefault="007E2343" w:rsidP="00820D20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86765F0" w14:textId="664F324C" w:rsidR="00B205B5" w:rsidRPr="00F60786" w:rsidRDefault="00F60786" w:rsidP="00F60786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60786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="007756A8" w:rsidRPr="00F60786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31 Rue de </w:t>
                      </w:r>
                      <w:r w:rsidR="00195B3E" w:rsidRPr="00F60786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Milly 77930 Perthes </w:t>
                      </w:r>
                      <w:r w:rsidR="00B205B5" w:rsidRPr="00F60786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1BE8F24" w14:textId="71E872E5" w:rsidR="00B205B5" w:rsidRPr="00F60786" w:rsidRDefault="00F60786" w:rsidP="00897016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60786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="00B205B5" w:rsidRPr="00F60786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06</w:t>
                      </w:r>
                      <w:r w:rsidR="00195B3E" w:rsidRPr="00F60786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8A4AA9" w:rsidRPr="00F60786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80 72 13 80</w:t>
                      </w:r>
                      <w:r w:rsidR="00195B3E" w:rsidRPr="00F60786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6B1139" w14:textId="0348678B" w:rsidR="00B205B5" w:rsidRPr="00F60786" w:rsidRDefault="00F60786" w:rsidP="00897016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60786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="008A4AA9" w:rsidRPr="00F60786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valerietrentesaux@hotmail.fr</w:t>
                      </w:r>
                    </w:p>
                    <w:p w14:paraId="2FBA85AA" w14:textId="333BD11C" w:rsidR="00E631ED" w:rsidRPr="00F60786" w:rsidRDefault="00F60786" w:rsidP="00E631ED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60786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6105C2DD" w14:textId="6A4EC042" w:rsidR="007E2343" w:rsidRPr="00F60786" w:rsidRDefault="007E2343" w:rsidP="00AF1B56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2343">
        <w:t xml:space="preserve"> </w:t>
      </w:r>
    </w:p>
    <w:p w14:paraId="2FCA1FBF" w14:textId="016978F5" w:rsidR="00820D20" w:rsidRDefault="0047063E">
      <w:r>
        <w:rPr>
          <w:noProof/>
        </w:rPr>
        <w:drawing>
          <wp:anchor distT="0" distB="0" distL="114300" distR="114300" simplePos="0" relativeHeight="251683840" behindDoc="1" locked="0" layoutInCell="1" allowOverlap="1" wp14:anchorId="373DD06D" wp14:editId="6003428D">
            <wp:simplePos x="0" y="0"/>
            <wp:positionH relativeFrom="column">
              <wp:posOffset>3922395</wp:posOffset>
            </wp:positionH>
            <wp:positionV relativeFrom="paragraph">
              <wp:posOffset>218109</wp:posOffset>
            </wp:positionV>
            <wp:extent cx="445273" cy="399526"/>
            <wp:effectExtent l="0" t="0" r="0" b="0"/>
            <wp:wrapNone/>
            <wp:docPr id="28" name="Image 28" descr="Icônes gâteau d'anniversaire noir et blanc. : image vectorielle de stock  (libre de droits) 1949168287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cônes gâteau d'anniversaire noir et blanc. : image vectorielle de stock  (libre de droits) 1949168287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1952" b="71856" l="55306" r="95034">
                                  <a14:foregroundMark x1="71173" y1="31786" x2="71684" y2="28571"/>
                                  <a14:foregroundMark x1="74490" y1="31786" x2="74235" y2="27143"/>
                                  <a14:foregroundMark x1="77296" y1="33214" x2="77296" y2="27143"/>
                                  <a14:foregroundMark x1="71173" y1="41071" x2="74490" y2="41786"/>
                                  <a14:foregroundMark x1="79592" y1="41786" x2="81888" y2="40000"/>
                                  <a14:backgroundMark x1="60204" y1="51786" x2="88520" y2="52143"/>
                                  <a14:backgroundMark x1="71173" y1="25000" x2="71429" y2="25000"/>
                                  <a14:backgroundMark x1="74490" y1="24286" x2="74235" y2="23929"/>
                                  <a14:backgroundMark x1="77296" y1="25000" x2="77296" y2="246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40" t="15714" b="21906"/>
                    <a:stretch/>
                  </pic:blipFill>
                  <pic:spPr bwMode="auto">
                    <a:xfrm>
                      <a:off x="0" y="0"/>
                      <a:ext cx="445273" cy="39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18F10EFA" wp14:editId="782C9F67">
            <wp:simplePos x="0" y="0"/>
            <wp:positionH relativeFrom="column">
              <wp:posOffset>4057650</wp:posOffset>
            </wp:positionH>
            <wp:positionV relativeFrom="paragraph">
              <wp:posOffset>88900</wp:posOffset>
            </wp:positionV>
            <wp:extent cx="146050" cy="146050"/>
            <wp:effectExtent l="0" t="0" r="6350" b="6350"/>
            <wp:wrapNone/>
            <wp:docPr id="26" name="Image 26" descr="permis b, conduite accompagnée 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ermis b, conduite accompagnée a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69E"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0D463F43" wp14:editId="5E9A5EF3">
            <wp:simplePos x="0" y="0"/>
            <wp:positionH relativeFrom="column">
              <wp:posOffset>1738958</wp:posOffset>
            </wp:positionH>
            <wp:positionV relativeFrom="paragraph">
              <wp:posOffset>273050</wp:posOffset>
            </wp:positionV>
            <wp:extent cx="143510" cy="143510"/>
            <wp:effectExtent l="0" t="0" r="8890" b="8890"/>
            <wp:wrapNone/>
            <wp:docPr id="10" name="Image 10" descr="ICONE-TELEPHONE - alarme 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ICONE-TELEPHONE - alarme se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1ED"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3B44BF7D" wp14:editId="648BA692">
            <wp:simplePos x="0" y="0"/>
            <wp:positionH relativeFrom="column">
              <wp:posOffset>1758950</wp:posOffset>
            </wp:positionH>
            <wp:positionV relativeFrom="paragraph">
              <wp:posOffset>133350</wp:posOffset>
            </wp:positionV>
            <wp:extent cx="86360" cy="107950"/>
            <wp:effectExtent l="0" t="0" r="8890" b="635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31E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A71A8A5" wp14:editId="02D99453">
                <wp:simplePos x="0" y="0"/>
                <wp:positionH relativeFrom="column">
                  <wp:posOffset>4064000</wp:posOffset>
                </wp:positionH>
                <wp:positionV relativeFrom="paragraph">
                  <wp:posOffset>40005</wp:posOffset>
                </wp:positionV>
                <wp:extent cx="2824480" cy="565150"/>
                <wp:effectExtent l="0" t="0" r="0" b="635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62854" w14:textId="77777777" w:rsidR="00E631ED" w:rsidRPr="00F60786" w:rsidRDefault="00E631ED" w:rsidP="00E631ED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6078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Permis B</w:t>
                            </w:r>
                          </w:p>
                          <w:p w14:paraId="15160AA4" w14:textId="0980490E" w:rsidR="00E631ED" w:rsidRPr="00F60786" w:rsidRDefault="00E631ED" w:rsidP="00E631ED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6078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5</w:t>
                            </w:r>
                            <w:r w:rsidR="00B605F5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 w:rsidRPr="00F6078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A8A5" id="_x0000_s1028" type="#_x0000_t202" style="position:absolute;margin-left:320pt;margin-top:3.15pt;width:222.4pt;height:44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" filled="f" stroked="f">
                <v:textbox>
                  <w:txbxContent>
                    <w:p w14:paraId="48162854" w14:textId="77777777" w:rsidR="00E631ED" w:rsidRPr="00F60786" w:rsidRDefault="00E631ED" w:rsidP="00E631ED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60786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  Permis B</w:t>
                      </w:r>
                    </w:p>
                    <w:p w14:paraId="15160AA4" w14:textId="0980490E" w:rsidR="00E631ED" w:rsidRPr="00F60786" w:rsidRDefault="00E631ED" w:rsidP="00E631ED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60786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  5</w:t>
                      </w:r>
                      <w:r w:rsidR="00B605F5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  <w:r w:rsidRPr="00F60786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ans </w:t>
                      </w:r>
                    </w:p>
                  </w:txbxContent>
                </v:textbox>
              </v:shape>
            </w:pict>
          </mc:Fallback>
        </mc:AlternateContent>
      </w:r>
    </w:p>
    <w:p w14:paraId="4F7F2F85" w14:textId="3641983A" w:rsidR="0076669E" w:rsidRDefault="0076669E" w:rsidP="00E631ED">
      <w:pPr>
        <w:tabs>
          <w:tab w:val="left" w:pos="1343"/>
        </w:tabs>
        <w:rPr>
          <w:b/>
          <w:bCs/>
          <w:color w:val="595959" w:themeColor="text1" w:themeTint="A6"/>
          <w:sz w:val="2"/>
          <w:szCs w:val="2"/>
        </w:rPr>
      </w:pPr>
    </w:p>
    <w:p w14:paraId="33EA0E56" w14:textId="7E2E89AC" w:rsidR="0076669E" w:rsidRDefault="00AE4F56" w:rsidP="00E631ED">
      <w:pPr>
        <w:tabs>
          <w:tab w:val="left" w:pos="1343"/>
        </w:tabs>
        <w:rPr>
          <w:b/>
          <w:bCs/>
          <w:color w:val="595959" w:themeColor="text1" w:themeTint="A6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941622B" wp14:editId="5D587BCE">
            <wp:simplePos x="0" y="0"/>
            <wp:positionH relativeFrom="column">
              <wp:posOffset>1693032</wp:posOffset>
            </wp:positionH>
            <wp:positionV relativeFrom="paragraph">
              <wp:posOffset>22860</wp:posOffset>
            </wp:positionV>
            <wp:extent cx="241300" cy="210291"/>
            <wp:effectExtent l="0" t="0" r="0" b="0"/>
            <wp:wrapNone/>
            <wp:docPr id="25" name="Image 25" descr="Email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ail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foregroundMark x1="36522" y1="33666" x2="65217" y2="33167"/>
                                  <a14:foregroundMark x1="68587" y1="56359" x2="68804" y2="42768"/>
                                  <a14:foregroundMark x1="61522" y1="58479" x2="42065" y2="61097"/>
                                  <a14:foregroundMark x1="31739" y1="52120" x2="29674" y2="39027"/>
                                  <a14:backgroundMark x1="16957" y1="47631" x2="26630" y2="20200"/>
                                  <a14:backgroundMark x1="63913" y1="20075" x2="84565" y2="31297"/>
                                  <a14:backgroundMark x1="78913" y1="47756" x2="72065" y2="80798"/>
                                  <a14:backgroundMark x1="29891" y1="65711" x2="41739" y2="471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61BA8" w14:textId="6CE3B49C" w:rsidR="0076669E" w:rsidRDefault="0076669E" w:rsidP="00E631ED">
      <w:pPr>
        <w:tabs>
          <w:tab w:val="left" w:pos="1343"/>
        </w:tabs>
        <w:rPr>
          <w:b/>
          <w:bCs/>
          <w:color w:val="595959" w:themeColor="text1" w:themeTint="A6"/>
          <w:sz w:val="2"/>
          <w:szCs w:val="2"/>
        </w:rPr>
      </w:pPr>
    </w:p>
    <w:p w14:paraId="2EC1A4FC" w14:textId="3D4ED2A4" w:rsidR="0076669E" w:rsidRDefault="0076669E" w:rsidP="00E631ED">
      <w:pPr>
        <w:tabs>
          <w:tab w:val="left" w:pos="1343"/>
        </w:tabs>
        <w:rPr>
          <w:b/>
          <w:bCs/>
          <w:color w:val="595959" w:themeColor="text1" w:themeTint="A6"/>
          <w:sz w:val="2"/>
          <w:szCs w:val="2"/>
        </w:rPr>
      </w:pPr>
    </w:p>
    <w:p w14:paraId="04DF77B0" w14:textId="5CD1723B" w:rsidR="0076669E" w:rsidRDefault="0076669E" w:rsidP="00E631ED">
      <w:pPr>
        <w:tabs>
          <w:tab w:val="left" w:pos="1343"/>
        </w:tabs>
        <w:rPr>
          <w:b/>
          <w:bCs/>
          <w:color w:val="595959" w:themeColor="text1" w:themeTint="A6"/>
          <w:sz w:val="2"/>
          <w:szCs w:val="2"/>
        </w:rPr>
      </w:pPr>
    </w:p>
    <w:p w14:paraId="5D02A395" w14:textId="5AAD1DEB" w:rsidR="0076669E" w:rsidRDefault="0076669E" w:rsidP="00E631ED">
      <w:pPr>
        <w:tabs>
          <w:tab w:val="left" w:pos="1343"/>
        </w:tabs>
        <w:rPr>
          <w:b/>
          <w:bCs/>
          <w:color w:val="595959" w:themeColor="text1" w:themeTint="A6"/>
          <w:sz w:val="2"/>
          <w:szCs w:val="2"/>
        </w:rPr>
      </w:pPr>
    </w:p>
    <w:p w14:paraId="00123AB2" w14:textId="2FEE3440" w:rsidR="0047063E" w:rsidRDefault="00E631ED" w:rsidP="00E631ED">
      <w:pPr>
        <w:tabs>
          <w:tab w:val="left" w:pos="134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BB89F3A" wp14:editId="2E946898">
            <wp:simplePos x="0" y="0"/>
            <wp:positionH relativeFrom="column">
              <wp:posOffset>1644650</wp:posOffset>
            </wp:positionH>
            <wp:positionV relativeFrom="paragraph">
              <wp:posOffset>133350</wp:posOffset>
            </wp:positionV>
            <wp:extent cx="323850" cy="17970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>
                                  <a14:foregroundMark x1="44889" y1="39200" x2="57333" y2="39000"/>
                                  <a14:foregroundMark x1="36444" y1="47000" x2="38000" y2="44200"/>
                                  <a14:foregroundMark x1="45667" y1="59800" x2="55444" y2="61200"/>
                                  <a14:foregroundMark x1="61333" y1="45800" x2="61222" y2="54200"/>
                                  <a14:backgroundMark x1="44222" y1="14200" x2="57111" y2="18600"/>
                                  <a14:backgroundMark x1="66222" y1="67200" x2="66111" y2="30600"/>
                                  <a14:backgroundMark x1="38333" y1="74600" x2="61333" y2="74600"/>
                                  <a14:backgroundMark x1="32333" y1="63000" x2="32667" y2="27800"/>
                                  <a14:backgroundMark x1="36333" y1="35200" x2="49444" y2="546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0786" w:rsidRPr="0076669E">
        <w:rPr>
          <w:b/>
          <w:bCs/>
          <w:noProof/>
          <w:color w:val="595959" w:themeColor="text1" w:themeTint="A6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68845" wp14:editId="596DEF63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6629400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7742D74" id="Connecteur droit 2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1pt" to="52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" strokecolor="#a5a5a5 [3206]" strokeweight=".5pt">
                <v:stroke joinstyle="miter"/>
              </v:line>
            </w:pict>
          </mc:Fallback>
        </mc:AlternateContent>
      </w:r>
      <w:r w:rsidRPr="0076669E">
        <w:rPr>
          <w:b/>
          <w:bCs/>
          <w:color w:val="595959" w:themeColor="text1" w:themeTint="A6"/>
          <w:sz w:val="20"/>
          <w:szCs w:val="20"/>
        </w:rPr>
        <w:t>P</w:t>
      </w:r>
      <w:r w:rsidR="00F60786" w:rsidRPr="0076669E">
        <w:rPr>
          <w:b/>
          <w:bCs/>
          <w:color w:val="595959" w:themeColor="text1" w:themeTint="A6"/>
          <w:sz w:val="20"/>
          <w:szCs w:val="20"/>
        </w:rPr>
        <w:t xml:space="preserve">ROFIL </w:t>
      </w:r>
      <w:r w:rsidR="00F60786" w:rsidRPr="0076669E">
        <w:rPr>
          <w:b/>
          <w:bCs/>
          <w:color w:val="70AD47" w:themeColor="accent6"/>
          <w:sz w:val="20"/>
          <w:szCs w:val="20"/>
        </w:rPr>
        <w:t xml:space="preserve"> </w:t>
      </w:r>
    </w:p>
    <w:p w14:paraId="7D199CAA" w14:textId="3EF7EF77" w:rsidR="008D088D" w:rsidRPr="0076669E" w:rsidRDefault="008D088D" w:rsidP="0076669E">
      <w:pPr>
        <w:jc w:val="both"/>
        <w:rPr>
          <w:color w:val="404040" w:themeColor="text1" w:themeTint="BF"/>
          <w:sz w:val="18"/>
          <w:szCs w:val="18"/>
        </w:rPr>
      </w:pPr>
      <w:r w:rsidRPr="0076669E">
        <w:rPr>
          <w:color w:val="404040" w:themeColor="text1" w:themeTint="BF"/>
          <w:sz w:val="18"/>
          <w:szCs w:val="18"/>
        </w:rPr>
        <w:t xml:space="preserve">Professionnelle offrant une expérience diversifiée alliant </w:t>
      </w:r>
      <w:r w:rsidR="0041434F" w:rsidRPr="0076669E">
        <w:rPr>
          <w:color w:val="404040" w:themeColor="text1" w:themeTint="BF"/>
          <w:sz w:val="18"/>
          <w:szCs w:val="18"/>
        </w:rPr>
        <w:t xml:space="preserve">la </w:t>
      </w:r>
      <w:r w:rsidRPr="0076669E">
        <w:rPr>
          <w:color w:val="404040" w:themeColor="text1" w:themeTint="BF"/>
          <w:sz w:val="18"/>
          <w:szCs w:val="18"/>
        </w:rPr>
        <w:t xml:space="preserve">satisfaction client, </w:t>
      </w:r>
      <w:r w:rsidR="0041434F" w:rsidRPr="0076669E">
        <w:rPr>
          <w:color w:val="404040" w:themeColor="text1" w:themeTint="BF"/>
          <w:sz w:val="18"/>
          <w:szCs w:val="18"/>
        </w:rPr>
        <w:t xml:space="preserve">la </w:t>
      </w:r>
      <w:r w:rsidRPr="0076669E">
        <w:rPr>
          <w:color w:val="404040" w:themeColor="text1" w:themeTint="BF"/>
          <w:sz w:val="18"/>
          <w:szCs w:val="18"/>
        </w:rPr>
        <w:t>connaissance approfondie de la gestion des loyers</w:t>
      </w:r>
      <w:r w:rsidR="0041434F" w:rsidRPr="0076669E">
        <w:rPr>
          <w:color w:val="404040" w:themeColor="text1" w:themeTint="BF"/>
          <w:sz w:val="18"/>
          <w:szCs w:val="18"/>
        </w:rPr>
        <w:t xml:space="preserve"> ainsi que la capacité de management (</w:t>
      </w:r>
      <w:r w:rsidRPr="0076669E">
        <w:rPr>
          <w:color w:val="404040" w:themeColor="text1" w:themeTint="BF"/>
          <w:sz w:val="18"/>
          <w:szCs w:val="18"/>
        </w:rPr>
        <w:t>10 collaborateurs</w:t>
      </w:r>
      <w:r w:rsidR="0041434F" w:rsidRPr="0076669E">
        <w:rPr>
          <w:color w:val="404040" w:themeColor="text1" w:themeTint="BF"/>
          <w:sz w:val="18"/>
          <w:szCs w:val="18"/>
        </w:rPr>
        <w:t>)</w:t>
      </w:r>
      <w:r w:rsidRPr="0076669E">
        <w:rPr>
          <w:color w:val="404040" w:themeColor="text1" w:themeTint="BF"/>
          <w:sz w:val="18"/>
          <w:szCs w:val="18"/>
        </w:rPr>
        <w:t>.</w:t>
      </w:r>
      <w:r w:rsidR="0041434F" w:rsidRPr="0076669E">
        <w:rPr>
          <w:color w:val="404040" w:themeColor="text1" w:themeTint="BF"/>
          <w:sz w:val="18"/>
          <w:szCs w:val="18"/>
        </w:rPr>
        <w:t xml:space="preserve"> </w:t>
      </w:r>
      <w:r w:rsidRPr="0076669E">
        <w:rPr>
          <w:color w:val="404040" w:themeColor="text1" w:themeTint="BF"/>
          <w:sz w:val="18"/>
          <w:szCs w:val="18"/>
        </w:rPr>
        <w:t xml:space="preserve">Je possède </w:t>
      </w:r>
      <w:r w:rsidR="0041434F" w:rsidRPr="0076669E">
        <w:rPr>
          <w:color w:val="404040" w:themeColor="text1" w:themeTint="BF"/>
          <w:sz w:val="18"/>
          <w:szCs w:val="18"/>
        </w:rPr>
        <w:t xml:space="preserve">un excellent </w:t>
      </w:r>
      <w:r w:rsidRPr="0076669E">
        <w:rPr>
          <w:color w:val="404040" w:themeColor="text1" w:themeTint="BF"/>
          <w:sz w:val="18"/>
          <w:szCs w:val="18"/>
        </w:rPr>
        <w:t>sens du développement</w:t>
      </w:r>
      <w:r w:rsidR="0041434F" w:rsidRPr="0076669E">
        <w:rPr>
          <w:color w:val="404040" w:themeColor="text1" w:themeTint="BF"/>
          <w:sz w:val="18"/>
          <w:szCs w:val="18"/>
        </w:rPr>
        <w:t xml:space="preserve"> et de </w:t>
      </w:r>
      <w:r w:rsidRPr="0076669E">
        <w:rPr>
          <w:color w:val="404040" w:themeColor="text1" w:themeTint="BF"/>
          <w:sz w:val="18"/>
          <w:szCs w:val="18"/>
        </w:rPr>
        <w:t>l'organisation</w:t>
      </w:r>
      <w:r w:rsidR="0041434F" w:rsidRPr="0076669E">
        <w:rPr>
          <w:color w:val="404040" w:themeColor="text1" w:themeTint="BF"/>
          <w:sz w:val="18"/>
          <w:szCs w:val="18"/>
        </w:rPr>
        <w:t>. J’apporte une attention particulière à la formation du personnel qui est pour moi un élément clé à l’amélioration continue d’un service et du renforcement de l’esprit d’équipe. C’est la raison pour laquelle j</w:t>
      </w:r>
      <w:r w:rsidRPr="0076669E">
        <w:rPr>
          <w:color w:val="404040" w:themeColor="text1" w:themeTint="BF"/>
          <w:sz w:val="18"/>
          <w:szCs w:val="18"/>
        </w:rPr>
        <w:t>e sais</w:t>
      </w:r>
      <w:r w:rsidR="0041434F" w:rsidRPr="0076669E">
        <w:rPr>
          <w:color w:val="404040" w:themeColor="text1" w:themeTint="BF"/>
          <w:sz w:val="18"/>
          <w:szCs w:val="18"/>
        </w:rPr>
        <w:t xml:space="preserve"> </w:t>
      </w:r>
      <w:r w:rsidRPr="0076669E">
        <w:rPr>
          <w:color w:val="404040" w:themeColor="text1" w:themeTint="BF"/>
          <w:sz w:val="18"/>
          <w:szCs w:val="18"/>
        </w:rPr>
        <w:t>m'intégrer</w:t>
      </w:r>
      <w:r w:rsidR="0041434F" w:rsidRPr="0076669E">
        <w:rPr>
          <w:color w:val="404040" w:themeColor="text1" w:themeTint="BF"/>
          <w:sz w:val="18"/>
          <w:szCs w:val="18"/>
        </w:rPr>
        <w:t xml:space="preserve"> dans un nouvel environnement. Dotée d’une grande</w:t>
      </w:r>
      <w:r w:rsidRPr="0076669E">
        <w:rPr>
          <w:color w:val="404040" w:themeColor="text1" w:themeTint="BF"/>
          <w:sz w:val="18"/>
          <w:szCs w:val="18"/>
        </w:rPr>
        <w:t xml:space="preserve"> adaptabilité</w:t>
      </w:r>
      <w:r w:rsidR="0041434F" w:rsidRPr="0076669E">
        <w:rPr>
          <w:color w:val="404040" w:themeColor="text1" w:themeTint="BF"/>
          <w:sz w:val="18"/>
          <w:szCs w:val="18"/>
        </w:rPr>
        <w:t xml:space="preserve">, d’une </w:t>
      </w:r>
      <w:r w:rsidRPr="0076669E">
        <w:rPr>
          <w:color w:val="404040" w:themeColor="text1" w:themeTint="BF"/>
          <w:sz w:val="18"/>
          <w:szCs w:val="18"/>
        </w:rPr>
        <w:t xml:space="preserve">excellente capacité d'écoute et de communication. </w:t>
      </w:r>
      <w:r w:rsidR="0041434F" w:rsidRPr="0076669E">
        <w:rPr>
          <w:color w:val="404040" w:themeColor="text1" w:themeTint="BF"/>
          <w:sz w:val="18"/>
          <w:szCs w:val="18"/>
        </w:rPr>
        <w:t xml:space="preserve">Je souhaite aujourd’hui </w:t>
      </w:r>
      <w:r w:rsidRPr="0076669E">
        <w:rPr>
          <w:color w:val="404040" w:themeColor="text1" w:themeTint="BF"/>
          <w:sz w:val="18"/>
          <w:szCs w:val="18"/>
        </w:rPr>
        <w:t xml:space="preserve">me joindre à une organisation où je peux apporter mon expérience et </w:t>
      </w:r>
      <w:r w:rsidR="0041434F" w:rsidRPr="0076669E">
        <w:rPr>
          <w:color w:val="404040" w:themeColor="text1" w:themeTint="BF"/>
          <w:sz w:val="18"/>
          <w:szCs w:val="18"/>
        </w:rPr>
        <w:t>mon dynamisme et susciter mon goût prononcé pour le challenge</w:t>
      </w:r>
      <w:r w:rsidRPr="0076669E">
        <w:rPr>
          <w:color w:val="404040" w:themeColor="text1" w:themeTint="BF"/>
          <w:sz w:val="18"/>
          <w:szCs w:val="18"/>
        </w:rPr>
        <w:t>.</w:t>
      </w:r>
    </w:p>
    <w:p w14:paraId="4C831220" w14:textId="5E127F3D" w:rsidR="007E2343" w:rsidRPr="0076669E" w:rsidRDefault="00D61C7F">
      <w:pPr>
        <w:rPr>
          <w:b/>
          <w:bCs/>
          <w:noProof/>
          <w:color w:val="595959" w:themeColor="text1" w:themeTint="A6"/>
          <w:sz w:val="20"/>
          <w:szCs w:val="20"/>
        </w:rPr>
      </w:pPr>
      <w:r w:rsidRPr="0076669E">
        <w:rPr>
          <w:b/>
          <w:bCs/>
          <w:noProof/>
          <w:color w:val="595959" w:themeColor="text1" w:themeTint="A6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3D98B" wp14:editId="51DBF3C0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662940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85BE64C" id="Connecteur droit 1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1pt" to="52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" strokecolor="#a5a5a5 [3206]" strokeweight=".5pt">
                <v:stroke joinstyle="miter"/>
              </v:line>
            </w:pict>
          </mc:Fallback>
        </mc:AlternateContent>
      </w:r>
      <w:r w:rsidR="00820D20" w:rsidRPr="0076669E">
        <w:rPr>
          <w:b/>
          <w:bCs/>
          <w:color w:val="595959" w:themeColor="text1" w:themeTint="A6"/>
          <w:sz w:val="20"/>
          <w:szCs w:val="20"/>
        </w:rPr>
        <w:t xml:space="preserve">EXPERIENCES PROFESSIONNELLES </w:t>
      </w:r>
    </w:p>
    <w:p w14:paraId="545761D0" w14:textId="6C3E4B43" w:rsidR="00FC01DB" w:rsidRPr="005B3DB7" w:rsidRDefault="008A4AA9" w:rsidP="005B3DB7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  <w:r w:rsidRPr="005B3DB7">
        <w:rPr>
          <w:rFonts w:cstheme="minorHAnsi"/>
          <w:color w:val="595959" w:themeColor="text1" w:themeTint="A6"/>
          <w:sz w:val="18"/>
          <w:szCs w:val="18"/>
        </w:rPr>
        <w:t xml:space="preserve">SCIC ESSONNE HABITAT </w:t>
      </w:r>
      <w:r w:rsidR="005B3DB7">
        <w:rPr>
          <w:rFonts w:cstheme="minorHAnsi"/>
          <w:color w:val="595959" w:themeColor="text1" w:themeTint="A6"/>
          <w:sz w:val="18"/>
          <w:szCs w:val="18"/>
        </w:rPr>
        <w:t>– Bailleur social 16 000 logement</w:t>
      </w:r>
      <w:r w:rsidR="00745D9C">
        <w:rPr>
          <w:rFonts w:cstheme="minorHAnsi"/>
          <w:color w:val="595959" w:themeColor="text1" w:themeTint="A6"/>
          <w:sz w:val="18"/>
          <w:szCs w:val="18"/>
        </w:rPr>
        <w:t>s</w:t>
      </w:r>
      <w:r w:rsidR="005B3DB7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5B3DB7">
        <w:rPr>
          <w:rFonts w:cstheme="minorHAnsi"/>
          <w:color w:val="595959" w:themeColor="text1" w:themeTint="A6"/>
          <w:sz w:val="18"/>
          <w:szCs w:val="18"/>
        </w:rPr>
        <w:t>–</w:t>
      </w:r>
      <w:r w:rsidR="00FC01DB" w:rsidRPr="005B3DB7">
        <w:rPr>
          <w:rFonts w:cstheme="minorHAnsi"/>
          <w:color w:val="595959" w:themeColor="text1" w:themeTint="A6"/>
          <w:sz w:val="18"/>
          <w:szCs w:val="18"/>
        </w:rPr>
        <w:t xml:space="preserve"> RIS ORANGIS</w:t>
      </w:r>
      <w:r w:rsidR="005B3DB7">
        <w:rPr>
          <w:rFonts w:cstheme="minorHAnsi"/>
          <w:color w:val="595959" w:themeColor="text1" w:themeTint="A6"/>
          <w:sz w:val="18"/>
          <w:szCs w:val="18"/>
        </w:rPr>
        <w:tab/>
      </w:r>
      <w:r w:rsidR="005B3DB7">
        <w:rPr>
          <w:rFonts w:cstheme="minorHAnsi"/>
          <w:color w:val="595959" w:themeColor="text1" w:themeTint="A6"/>
          <w:sz w:val="18"/>
          <w:szCs w:val="18"/>
        </w:rPr>
        <w:tab/>
      </w:r>
      <w:r w:rsidR="005B3DB7">
        <w:rPr>
          <w:rFonts w:cstheme="minorHAnsi"/>
          <w:color w:val="595959" w:themeColor="text1" w:themeTint="A6"/>
          <w:sz w:val="18"/>
          <w:szCs w:val="18"/>
        </w:rPr>
        <w:tab/>
      </w:r>
      <w:r w:rsidR="005B3DB7">
        <w:rPr>
          <w:rFonts w:cstheme="minorHAnsi"/>
          <w:color w:val="595959" w:themeColor="text1" w:themeTint="A6"/>
          <w:sz w:val="18"/>
          <w:szCs w:val="18"/>
        </w:rPr>
        <w:tab/>
      </w:r>
      <w:r w:rsidR="005B3DB7">
        <w:rPr>
          <w:rFonts w:cstheme="minorHAnsi"/>
          <w:color w:val="595959" w:themeColor="text1" w:themeTint="A6"/>
          <w:sz w:val="18"/>
          <w:szCs w:val="18"/>
        </w:rPr>
        <w:tab/>
        <w:t xml:space="preserve">           </w:t>
      </w:r>
      <w:r w:rsidR="00FC01DB" w:rsidRPr="005B3DB7">
        <w:rPr>
          <w:rFonts w:cstheme="minorHAnsi"/>
          <w:color w:val="595959" w:themeColor="text1" w:themeTint="A6"/>
          <w:sz w:val="18"/>
          <w:szCs w:val="18"/>
        </w:rPr>
        <w:t>Juillet 2014 à ce jour</w:t>
      </w:r>
    </w:p>
    <w:p w14:paraId="14E1B2C6" w14:textId="427FA89D" w:rsidR="0076669E" w:rsidRDefault="008A4AA9" w:rsidP="0076669E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  <w:r w:rsidRPr="005B3DB7">
        <w:rPr>
          <w:rFonts w:cstheme="minorHAnsi"/>
          <w:color w:val="595959" w:themeColor="text1" w:themeTint="A6"/>
          <w:sz w:val="18"/>
          <w:szCs w:val="18"/>
        </w:rPr>
        <w:t>Attachée de Direction / Responsable Service Location</w:t>
      </w:r>
      <w:bookmarkStart w:id="0" w:name="_GoBack"/>
      <w:bookmarkEnd w:id="0"/>
    </w:p>
    <w:p w14:paraId="1B305ECE" w14:textId="374B1986" w:rsidR="0076669E" w:rsidRDefault="0076669E" w:rsidP="0076669E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</w:p>
    <w:p w14:paraId="47D8CD9F" w14:textId="02CF3971" w:rsidR="008A4AA9" w:rsidRPr="0076669E" w:rsidRDefault="008A4AA9" w:rsidP="0076669E">
      <w:pPr>
        <w:pStyle w:val="Paragraphedeliste"/>
        <w:numPr>
          <w:ilvl w:val="0"/>
          <w:numId w:val="6"/>
        </w:numPr>
        <w:spacing w:after="0"/>
        <w:rPr>
          <w:rFonts w:cstheme="minorHAnsi"/>
          <w:color w:val="000000" w:themeColor="text1"/>
          <w:sz w:val="18"/>
          <w:szCs w:val="18"/>
        </w:rPr>
      </w:pPr>
      <w:r w:rsidRPr="0076669E">
        <w:rPr>
          <w:rFonts w:cstheme="minorHAnsi"/>
          <w:color w:val="000000" w:themeColor="text1"/>
          <w:sz w:val="18"/>
          <w:szCs w:val="18"/>
        </w:rPr>
        <w:t>Encadrement d</w:t>
      </w:r>
      <w:r w:rsidR="005B3DB7" w:rsidRPr="0076669E">
        <w:rPr>
          <w:rFonts w:cstheme="minorHAnsi"/>
          <w:color w:val="000000" w:themeColor="text1"/>
          <w:sz w:val="18"/>
          <w:szCs w:val="18"/>
        </w:rPr>
        <w:t>’une équipe de</w:t>
      </w:r>
      <w:r w:rsidRPr="0076669E">
        <w:rPr>
          <w:rFonts w:cstheme="minorHAnsi"/>
          <w:color w:val="000000" w:themeColor="text1"/>
          <w:sz w:val="18"/>
          <w:szCs w:val="18"/>
        </w:rPr>
        <w:t xml:space="preserve"> 10 personnes (management, gestion service, évaluations)</w:t>
      </w:r>
    </w:p>
    <w:p w14:paraId="63553117" w14:textId="3F167D45" w:rsidR="008A4AA9" w:rsidRPr="005B3DB7" w:rsidRDefault="008A4AA9" w:rsidP="005B3DB7">
      <w:pPr>
        <w:pStyle w:val="Paragraphedeliste"/>
        <w:numPr>
          <w:ilvl w:val="0"/>
          <w:numId w:val="6"/>
        </w:numPr>
        <w:spacing w:after="0"/>
        <w:rPr>
          <w:rFonts w:cstheme="minorHAnsi"/>
          <w:color w:val="000000" w:themeColor="text1"/>
          <w:sz w:val="18"/>
          <w:szCs w:val="18"/>
        </w:rPr>
      </w:pPr>
      <w:r w:rsidRPr="005B3DB7">
        <w:rPr>
          <w:rFonts w:cstheme="minorHAnsi"/>
          <w:color w:val="000000" w:themeColor="text1"/>
          <w:sz w:val="18"/>
          <w:szCs w:val="18"/>
        </w:rPr>
        <w:t>Relations</w:t>
      </w:r>
      <w:r w:rsidR="005B3DB7" w:rsidRPr="005B3DB7">
        <w:rPr>
          <w:rFonts w:cstheme="minorHAnsi"/>
          <w:color w:val="000000" w:themeColor="text1"/>
          <w:sz w:val="18"/>
          <w:szCs w:val="18"/>
        </w:rPr>
        <w:t xml:space="preserve"> </w:t>
      </w:r>
      <w:r w:rsidRPr="005B3DB7">
        <w:rPr>
          <w:rFonts w:cstheme="minorHAnsi"/>
          <w:color w:val="000000" w:themeColor="text1"/>
          <w:sz w:val="18"/>
          <w:szCs w:val="18"/>
        </w:rPr>
        <w:t>Mairies, Préfecture</w:t>
      </w:r>
      <w:r w:rsidR="005B3DB7" w:rsidRPr="005B3DB7">
        <w:rPr>
          <w:rFonts w:cstheme="minorHAnsi"/>
          <w:color w:val="000000" w:themeColor="text1"/>
          <w:sz w:val="18"/>
          <w:szCs w:val="18"/>
        </w:rPr>
        <w:t>s</w:t>
      </w:r>
      <w:r w:rsidRPr="005B3DB7">
        <w:rPr>
          <w:rFonts w:cstheme="minorHAnsi"/>
          <w:color w:val="000000" w:themeColor="text1"/>
          <w:sz w:val="18"/>
          <w:szCs w:val="18"/>
        </w:rPr>
        <w:t>, Action Logement, Conseil Général et Départemental et bien d’autres partenaires</w:t>
      </w:r>
      <w:r w:rsidR="005B3DB7" w:rsidRPr="005B3DB7">
        <w:rPr>
          <w:rFonts w:cstheme="minorHAnsi"/>
          <w:color w:val="000000" w:themeColor="text1"/>
          <w:sz w:val="18"/>
          <w:szCs w:val="18"/>
        </w:rPr>
        <w:t>.</w:t>
      </w:r>
    </w:p>
    <w:p w14:paraId="561B029B" w14:textId="3F6D7A47" w:rsidR="005B3DB7" w:rsidRPr="005B3DB7" w:rsidRDefault="005B3DB7" w:rsidP="005B3DB7">
      <w:pPr>
        <w:pStyle w:val="Paragraphedeliste"/>
        <w:numPr>
          <w:ilvl w:val="0"/>
          <w:numId w:val="6"/>
        </w:numPr>
        <w:spacing w:after="0"/>
        <w:rPr>
          <w:rFonts w:cstheme="minorHAnsi"/>
          <w:color w:val="000000" w:themeColor="text1"/>
          <w:sz w:val="18"/>
          <w:szCs w:val="18"/>
        </w:rPr>
      </w:pPr>
      <w:r w:rsidRPr="005B3DB7">
        <w:rPr>
          <w:rFonts w:cstheme="minorHAnsi"/>
          <w:color w:val="000000" w:themeColor="text1"/>
          <w:sz w:val="18"/>
          <w:szCs w:val="18"/>
        </w:rPr>
        <w:t xml:space="preserve">Mise en place et animation des </w:t>
      </w:r>
      <w:r w:rsidR="008A4AA9" w:rsidRPr="005B3DB7">
        <w:rPr>
          <w:rFonts w:cstheme="minorHAnsi"/>
          <w:color w:val="000000" w:themeColor="text1"/>
          <w:sz w:val="18"/>
          <w:szCs w:val="18"/>
        </w:rPr>
        <w:t>Commission</w:t>
      </w:r>
      <w:r w:rsidRPr="005B3DB7">
        <w:rPr>
          <w:rFonts w:cstheme="minorHAnsi"/>
          <w:color w:val="000000" w:themeColor="text1"/>
          <w:sz w:val="18"/>
          <w:szCs w:val="18"/>
        </w:rPr>
        <w:t>s</w:t>
      </w:r>
      <w:r w:rsidR="008A4AA9" w:rsidRPr="005B3DB7">
        <w:rPr>
          <w:rFonts w:cstheme="minorHAnsi"/>
          <w:color w:val="000000" w:themeColor="text1"/>
          <w:sz w:val="18"/>
          <w:szCs w:val="18"/>
        </w:rPr>
        <w:t xml:space="preserve"> d’Attribution</w:t>
      </w:r>
      <w:r w:rsidRPr="005B3DB7">
        <w:rPr>
          <w:rFonts w:cstheme="minorHAnsi"/>
          <w:color w:val="000000" w:themeColor="text1"/>
          <w:sz w:val="18"/>
          <w:szCs w:val="18"/>
        </w:rPr>
        <w:t>s</w:t>
      </w:r>
      <w:r w:rsidR="008A4AA9" w:rsidRPr="005B3DB7">
        <w:rPr>
          <w:rFonts w:cstheme="minorHAnsi"/>
          <w:color w:val="000000" w:themeColor="text1"/>
          <w:sz w:val="18"/>
          <w:szCs w:val="18"/>
        </w:rPr>
        <w:t xml:space="preserve"> des Logements et d’Occupation</w:t>
      </w:r>
      <w:r w:rsidRPr="005B3DB7">
        <w:rPr>
          <w:rFonts w:cstheme="minorHAnsi"/>
          <w:color w:val="000000" w:themeColor="text1"/>
          <w:sz w:val="18"/>
          <w:szCs w:val="18"/>
        </w:rPr>
        <w:t>.</w:t>
      </w:r>
      <w:r w:rsidR="008A4AA9" w:rsidRPr="005B3DB7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31EBD928" w14:textId="2F17C88F" w:rsidR="005B3DB7" w:rsidRPr="005B3DB7" w:rsidRDefault="005B3DB7" w:rsidP="005B3DB7">
      <w:pPr>
        <w:pStyle w:val="Paragraphedeliste"/>
        <w:numPr>
          <w:ilvl w:val="0"/>
          <w:numId w:val="6"/>
        </w:numPr>
        <w:spacing w:after="0"/>
        <w:rPr>
          <w:rFonts w:cstheme="minorHAnsi"/>
          <w:color w:val="000000" w:themeColor="text1"/>
          <w:sz w:val="18"/>
          <w:szCs w:val="18"/>
        </w:rPr>
      </w:pPr>
      <w:r w:rsidRPr="005B3DB7">
        <w:rPr>
          <w:rFonts w:cstheme="minorHAnsi"/>
          <w:color w:val="000000" w:themeColor="text1"/>
          <w:sz w:val="18"/>
          <w:szCs w:val="18"/>
        </w:rPr>
        <w:t xml:space="preserve">Conduite des tableaux de bords et mise en place des procédures. </w:t>
      </w:r>
    </w:p>
    <w:p w14:paraId="6AA89E6B" w14:textId="30189426" w:rsidR="005B3DB7" w:rsidRPr="005B3DB7" w:rsidRDefault="008A4AA9" w:rsidP="005B3DB7">
      <w:pPr>
        <w:pStyle w:val="Paragraphedeliste"/>
        <w:numPr>
          <w:ilvl w:val="0"/>
          <w:numId w:val="6"/>
        </w:numPr>
        <w:spacing w:after="0"/>
        <w:rPr>
          <w:rFonts w:cstheme="minorHAnsi"/>
          <w:color w:val="000000" w:themeColor="text1"/>
          <w:sz w:val="18"/>
          <w:szCs w:val="18"/>
        </w:rPr>
      </w:pPr>
      <w:r w:rsidRPr="005B3DB7">
        <w:rPr>
          <w:rFonts w:cstheme="minorHAnsi"/>
          <w:color w:val="000000" w:themeColor="text1"/>
          <w:sz w:val="18"/>
          <w:szCs w:val="18"/>
        </w:rPr>
        <w:t>Gestion de l’entrée à la sortie du Locataire,</w:t>
      </w:r>
      <w:r w:rsidR="005B3DB7" w:rsidRPr="005B3DB7">
        <w:rPr>
          <w:rFonts w:cstheme="minorHAnsi"/>
          <w:color w:val="000000" w:themeColor="text1"/>
          <w:sz w:val="18"/>
          <w:szCs w:val="18"/>
        </w:rPr>
        <w:t xml:space="preserve"> des nouveaux immeubles, et de la vacance logement. </w:t>
      </w:r>
    </w:p>
    <w:p w14:paraId="26A80B90" w14:textId="2E0062B2" w:rsidR="005B3DB7" w:rsidRPr="005B3DB7" w:rsidRDefault="008A4AA9" w:rsidP="005B3DB7">
      <w:pPr>
        <w:pStyle w:val="Paragraphedeliste"/>
        <w:numPr>
          <w:ilvl w:val="0"/>
          <w:numId w:val="6"/>
        </w:numPr>
        <w:spacing w:after="0"/>
        <w:rPr>
          <w:rFonts w:cstheme="minorHAnsi"/>
          <w:color w:val="000000" w:themeColor="text1"/>
          <w:sz w:val="18"/>
          <w:szCs w:val="18"/>
        </w:rPr>
      </w:pPr>
      <w:r w:rsidRPr="005B3DB7">
        <w:rPr>
          <w:rFonts w:cstheme="minorHAnsi"/>
          <w:color w:val="000000" w:themeColor="text1"/>
          <w:sz w:val="18"/>
          <w:szCs w:val="18"/>
        </w:rPr>
        <w:t>Gestion des ACD, DALO, négociations du nouvel accord</w:t>
      </w:r>
      <w:r w:rsidR="005B3DB7" w:rsidRPr="005B3DB7">
        <w:rPr>
          <w:rFonts w:cstheme="minorHAnsi"/>
          <w:color w:val="000000" w:themeColor="text1"/>
          <w:sz w:val="18"/>
          <w:szCs w:val="18"/>
        </w:rPr>
        <w:t xml:space="preserve"> et s</w:t>
      </w:r>
      <w:r w:rsidRPr="005B3DB7">
        <w:rPr>
          <w:rFonts w:cstheme="minorHAnsi"/>
          <w:color w:val="000000" w:themeColor="text1"/>
          <w:sz w:val="18"/>
          <w:szCs w:val="18"/>
        </w:rPr>
        <w:t>uivi de la mixité sociale</w:t>
      </w:r>
      <w:r w:rsidR="005B3DB7" w:rsidRPr="005B3DB7">
        <w:rPr>
          <w:rFonts w:cstheme="minorHAnsi"/>
          <w:color w:val="000000" w:themeColor="text1"/>
          <w:sz w:val="18"/>
          <w:szCs w:val="18"/>
        </w:rPr>
        <w:t>.</w:t>
      </w:r>
    </w:p>
    <w:p w14:paraId="2381A6F9" w14:textId="2C91A10C" w:rsidR="008A4AA9" w:rsidRPr="005B3DB7" w:rsidRDefault="005B3DB7" w:rsidP="005B3DB7">
      <w:pPr>
        <w:pStyle w:val="Paragraphedeliste"/>
        <w:numPr>
          <w:ilvl w:val="0"/>
          <w:numId w:val="6"/>
        </w:numPr>
        <w:spacing w:after="0"/>
        <w:rPr>
          <w:rFonts w:cstheme="minorHAnsi"/>
          <w:color w:val="000000" w:themeColor="text1"/>
          <w:sz w:val="18"/>
          <w:szCs w:val="18"/>
        </w:rPr>
      </w:pPr>
      <w:r w:rsidRPr="005B3DB7">
        <w:rPr>
          <w:rFonts w:cstheme="minorHAnsi"/>
          <w:color w:val="000000" w:themeColor="text1"/>
          <w:sz w:val="18"/>
          <w:szCs w:val="18"/>
        </w:rPr>
        <w:t>F</w:t>
      </w:r>
      <w:r w:rsidR="008A4AA9" w:rsidRPr="005B3DB7">
        <w:rPr>
          <w:rFonts w:cstheme="minorHAnsi"/>
          <w:color w:val="000000" w:themeColor="text1"/>
          <w:sz w:val="18"/>
          <w:szCs w:val="18"/>
        </w:rPr>
        <w:t>acturation et suivi du SLS et de l’OPS.</w:t>
      </w:r>
    </w:p>
    <w:p w14:paraId="0C94FC7F" w14:textId="5F2EFD10" w:rsidR="00E631ED" w:rsidRPr="00E631ED" w:rsidRDefault="008A4AA9" w:rsidP="00E631ED">
      <w:pPr>
        <w:pStyle w:val="Paragraphedeliste"/>
        <w:numPr>
          <w:ilvl w:val="0"/>
          <w:numId w:val="6"/>
        </w:numPr>
        <w:spacing w:after="0"/>
        <w:rPr>
          <w:rFonts w:cstheme="minorHAnsi"/>
          <w:color w:val="000000" w:themeColor="text1"/>
          <w:sz w:val="18"/>
          <w:szCs w:val="18"/>
        </w:rPr>
      </w:pPr>
      <w:r w:rsidRPr="005B3DB7">
        <w:rPr>
          <w:rFonts w:cstheme="minorHAnsi"/>
          <w:color w:val="000000" w:themeColor="text1"/>
          <w:sz w:val="18"/>
          <w:szCs w:val="18"/>
        </w:rPr>
        <w:t>Membre de la Commission FSL / Présence aux assemblées FSL</w:t>
      </w:r>
      <w:r w:rsidR="005B3DB7" w:rsidRPr="005B3DB7">
        <w:rPr>
          <w:rFonts w:cstheme="minorHAnsi"/>
          <w:color w:val="000000" w:themeColor="text1"/>
          <w:sz w:val="18"/>
          <w:szCs w:val="18"/>
        </w:rPr>
        <w:t>.</w:t>
      </w:r>
    </w:p>
    <w:p w14:paraId="28AF2B5A" w14:textId="77777777" w:rsidR="00E631ED" w:rsidRPr="00E631ED" w:rsidRDefault="00E631ED" w:rsidP="00E631ED">
      <w:pPr>
        <w:pStyle w:val="Paragraphedeliste"/>
        <w:spacing w:after="0"/>
        <w:rPr>
          <w:rFonts w:cstheme="minorHAnsi"/>
          <w:color w:val="000000" w:themeColor="text1"/>
          <w:sz w:val="18"/>
          <w:szCs w:val="18"/>
        </w:rPr>
      </w:pPr>
    </w:p>
    <w:p w14:paraId="0365BF4E" w14:textId="778478A2" w:rsidR="005B3DB7" w:rsidRDefault="00FC01DB" w:rsidP="001C32BB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  <w:r w:rsidRPr="005B3DB7">
        <w:rPr>
          <w:rFonts w:cstheme="minorHAnsi"/>
          <w:color w:val="595959" w:themeColor="text1" w:themeTint="A6"/>
          <w:sz w:val="18"/>
          <w:szCs w:val="18"/>
        </w:rPr>
        <w:t>L’ATHEGIENNE SA</w:t>
      </w:r>
      <w:r w:rsidR="005B3DB7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5B3DB7" w:rsidRPr="005B3DB7">
        <w:rPr>
          <w:rFonts w:cstheme="minorHAnsi"/>
          <w:color w:val="595959" w:themeColor="text1" w:themeTint="A6"/>
          <w:sz w:val="18"/>
          <w:szCs w:val="18"/>
        </w:rPr>
        <w:t>–</w:t>
      </w:r>
      <w:r w:rsidR="005B3DB7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5B3DB7" w:rsidRPr="005B3DB7">
        <w:rPr>
          <w:rFonts w:cstheme="minorHAnsi"/>
          <w:color w:val="595959" w:themeColor="text1" w:themeTint="A6"/>
          <w:sz w:val="18"/>
          <w:szCs w:val="18"/>
        </w:rPr>
        <w:t>Bailleur social 6</w:t>
      </w:r>
      <w:r w:rsidR="005B3DB7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5B3DB7" w:rsidRPr="005B3DB7">
        <w:rPr>
          <w:rFonts w:cstheme="minorHAnsi"/>
          <w:color w:val="595959" w:themeColor="text1" w:themeTint="A6"/>
          <w:sz w:val="18"/>
          <w:szCs w:val="18"/>
        </w:rPr>
        <w:t>000 logements</w:t>
      </w:r>
      <w:r w:rsidR="005B3DB7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5B3DB7" w:rsidRPr="005B3DB7">
        <w:rPr>
          <w:rFonts w:cstheme="minorHAnsi"/>
          <w:color w:val="595959" w:themeColor="text1" w:themeTint="A6"/>
          <w:sz w:val="18"/>
          <w:szCs w:val="18"/>
        </w:rPr>
        <w:t>–</w:t>
      </w:r>
      <w:r w:rsidRPr="005B3DB7">
        <w:rPr>
          <w:rFonts w:cstheme="minorHAnsi"/>
          <w:color w:val="595959" w:themeColor="text1" w:themeTint="A6"/>
          <w:sz w:val="18"/>
          <w:szCs w:val="18"/>
        </w:rPr>
        <w:t xml:space="preserve"> ATHIS MONS</w:t>
      </w:r>
      <w:r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="005B3DB7">
        <w:rPr>
          <w:rFonts w:cstheme="minorHAnsi"/>
          <w:color w:val="595959" w:themeColor="text1" w:themeTint="A6"/>
          <w:sz w:val="18"/>
          <w:szCs w:val="18"/>
        </w:rPr>
        <w:tab/>
      </w:r>
      <w:r w:rsidR="005B3DB7">
        <w:rPr>
          <w:rFonts w:cstheme="minorHAnsi"/>
          <w:color w:val="595959" w:themeColor="text1" w:themeTint="A6"/>
          <w:sz w:val="18"/>
          <w:szCs w:val="18"/>
        </w:rPr>
        <w:tab/>
        <w:t xml:space="preserve">  </w:t>
      </w:r>
      <w:r w:rsidRPr="005B3DB7">
        <w:rPr>
          <w:rFonts w:cstheme="minorHAnsi"/>
          <w:color w:val="595959" w:themeColor="text1" w:themeTint="A6"/>
          <w:sz w:val="18"/>
          <w:szCs w:val="18"/>
        </w:rPr>
        <w:t>O</w:t>
      </w:r>
      <w:r w:rsidR="005B3DB7">
        <w:rPr>
          <w:rFonts w:cstheme="minorHAnsi"/>
          <w:color w:val="595959" w:themeColor="text1" w:themeTint="A6"/>
          <w:sz w:val="18"/>
          <w:szCs w:val="18"/>
        </w:rPr>
        <w:t xml:space="preserve">ctobre 2008 à Juin </w:t>
      </w:r>
      <w:r w:rsidRPr="005B3DB7">
        <w:rPr>
          <w:rFonts w:cstheme="minorHAnsi"/>
          <w:color w:val="595959" w:themeColor="text1" w:themeTint="A6"/>
          <w:sz w:val="18"/>
          <w:szCs w:val="18"/>
        </w:rPr>
        <w:t>2014</w:t>
      </w:r>
    </w:p>
    <w:p w14:paraId="4F8A1836" w14:textId="77777777" w:rsidR="0076669E" w:rsidRDefault="00FC01DB" w:rsidP="0076669E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  <w:r w:rsidRPr="005B3DB7">
        <w:rPr>
          <w:rFonts w:cstheme="minorHAnsi"/>
          <w:color w:val="595959" w:themeColor="text1" w:themeTint="A6"/>
          <w:sz w:val="18"/>
          <w:szCs w:val="18"/>
        </w:rPr>
        <w:t>Chef du Service Gestion Locative</w:t>
      </w:r>
    </w:p>
    <w:p w14:paraId="5FC3DB39" w14:textId="77777777" w:rsidR="0076669E" w:rsidRDefault="0076669E" w:rsidP="0076669E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</w:p>
    <w:p w14:paraId="0726E2DF" w14:textId="7041E08E" w:rsidR="00FC01DB" w:rsidRPr="0076669E" w:rsidRDefault="00FC01DB" w:rsidP="0076669E">
      <w:pPr>
        <w:pStyle w:val="Paragraphedeliste"/>
        <w:numPr>
          <w:ilvl w:val="0"/>
          <w:numId w:val="17"/>
        </w:numPr>
        <w:spacing w:after="0"/>
        <w:rPr>
          <w:rFonts w:cstheme="minorHAnsi"/>
          <w:color w:val="000000" w:themeColor="text1"/>
          <w:sz w:val="18"/>
          <w:szCs w:val="18"/>
        </w:rPr>
      </w:pPr>
      <w:r w:rsidRPr="0076669E">
        <w:rPr>
          <w:rFonts w:cstheme="minorHAnsi"/>
          <w:color w:val="000000" w:themeColor="text1"/>
          <w:sz w:val="18"/>
          <w:szCs w:val="18"/>
        </w:rPr>
        <w:t>Gestion de</w:t>
      </w:r>
      <w:r w:rsidR="00E631ED" w:rsidRPr="0076669E">
        <w:rPr>
          <w:rFonts w:cstheme="minorHAnsi"/>
          <w:color w:val="000000" w:themeColor="text1"/>
          <w:sz w:val="18"/>
          <w:szCs w:val="18"/>
        </w:rPr>
        <w:t xml:space="preserve">s chargées d’attribution, </w:t>
      </w:r>
      <w:r w:rsidRPr="0076669E">
        <w:rPr>
          <w:rFonts w:cstheme="minorHAnsi"/>
          <w:color w:val="000000" w:themeColor="text1"/>
          <w:sz w:val="18"/>
          <w:szCs w:val="18"/>
        </w:rPr>
        <w:t>tableaux de bords</w:t>
      </w:r>
      <w:r w:rsidR="00E631ED" w:rsidRPr="0076669E">
        <w:rPr>
          <w:rFonts w:cstheme="minorHAnsi"/>
          <w:color w:val="000000" w:themeColor="text1"/>
          <w:sz w:val="18"/>
          <w:szCs w:val="18"/>
        </w:rPr>
        <w:t xml:space="preserve"> et </w:t>
      </w:r>
      <w:r w:rsidRPr="0076669E">
        <w:rPr>
          <w:rFonts w:cstheme="minorHAnsi"/>
          <w:color w:val="000000" w:themeColor="text1"/>
          <w:sz w:val="18"/>
          <w:szCs w:val="18"/>
        </w:rPr>
        <w:t>procédures</w:t>
      </w:r>
    </w:p>
    <w:p w14:paraId="0F33840E" w14:textId="0807A55A" w:rsidR="00FC01DB" w:rsidRPr="00E631ED" w:rsidRDefault="00FC01DB" w:rsidP="00E631ED">
      <w:pPr>
        <w:pStyle w:val="Paragraphedeliste"/>
        <w:numPr>
          <w:ilvl w:val="0"/>
          <w:numId w:val="7"/>
        </w:numPr>
        <w:spacing w:after="0"/>
        <w:rPr>
          <w:rFonts w:cstheme="minorHAnsi"/>
          <w:color w:val="000000" w:themeColor="text1"/>
          <w:sz w:val="18"/>
          <w:szCs w:val="18"/>
        </w:rPr>
      </w:pPr>
      <w:r w:rsidRPr="00E631ED">
        <w:rPr>
          <w:rFonts w:cstheme="minorHAnsi"/>
          <w:color w:val="000000" w:themeColor="text1"/>
          <w:sz w:val="18"/>
          <w:szCs w:val="18"/>
        </w:rPr>
        <w:t>Demande de logement, Pré contentieux (relances, commandements)</w:t>
      </w:r>
    </w:p>
    <w:p w14:paraId="70F1B457" w14:textId="26AD83DC" w:rsidR="007E2408" w:rsidRPr="00E631ED" w:rsidRDefault="009753F3" w:rsidP="001A08DB">
      <w:pPr>
        <w:pStyle w:val="Paragraphedeliste"/>
        <w:numPr>
          <w:ilvl w:val="0"/>
          <w:numId w:val="7"/>
        </w:numPr>
        <w:spacing w:after="0"/>
        <w:rPr>
          <w:rFonts w:cstheme="minorHAnsi"/>
          <w:color w:val="595959" w:themeColor="text1" w:themeTint="A6"/>
          <w:sz w:val="18"/>
          <w:szCs w:val="18"/>
        </w:rPr>
      </w:pPr>
      <w:r w:rsidRPr="00E631ED">
        <w:rPr>
          <w:rFonts w:cstheme="minorHAnsi"/>
          <w:color w:val="000000" w:themeColor="text1"/>
          <w:sz w:val="18"/>
          <w:szCs w:val="18"/>
        </w:rPr>
        <w:t>Commandements, Assignations, Saisine CAF</w:t>
      </w:r>
      <w:r w:rsidR="00E631ED" w:rsidRPr="00E631ED">
        <w:rPr>
          <w:rFonts w:cstheme="minorHAnsi"/>
          <w:color w:val="000000" w:themeColor="text1"/>
          <w:sz w:val="18"/>
          <w:szCs w:val="18"/>
        </w:rPr>
        <w:t xml:space="preserve"> et suivi des assurances</w:t>
      </w:r>
      <w:r w:rsidR="0076669E">
        <w:rPr>
          <w:rFonts w:cstheme="minorHAnsi"/>
          <w:color w:val="000000" w:themeColor="text1"/>
          <w:sz w:val="18"/>
          <w:szCs w:val="18"/>
        </w:rPr>
        <w:t>.</w:t>
      </w:r>
    </w:p>
    <w:p w14:paraId="63FE2F56" w14:textId="12D9AC65" w:rsidR="00E631ED" w:rsidRPr="00E631ED" w:rsidRDefault="00E631ED" w:rsidP="00E631ED">
      <w:pPr>
        <w:pStyle w:val="Paragraphedeliste"/>
        <w:spacing w:after="0"/>
        <w:rPr>
          <w:rFonts w:cstheme="minorHAnsi"/>
          <w:color w:val="595959" w:themeColor="text1" w:themeTint="A6"/>
          <w:sz w:val="18"/>
          <w:szCs w:val="18"/>
        </w:rPr>
      </w:pPr>
    </w:p>
    <w:p w14:paraId="55F06E6D" w14:textId="4659E811" w:rsidR="001A08DB" w:rsidRPr="005B3DB7" w:rsidRDefault="001A08DB" w:rsidP="001A08DB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  <w:r w:rsidRPr="005B3DB7">
        <w:rPr>
          <w:rFonts w:cstheme="minorHAnsi"/>
          <w:color w:val="595959" w:themeColor="text1" w:themeTint="A6"/>
          <w:sz w:val="18"/>
          <w:szCs w:val="18"/>
        </w:rPr>
        <w:t xml:space="preserve">SCIC ESSONNE HABITAT – </w:t>
      </w:r>
      <w:r w:rsidR="00E631ED" w:rsidRPr="005B3DB7">
        <w:rPr>
          <w:rFonts w:cstheme="minorHAnsi"/>
          <w:color w:val="595959" w:themeColor="text1" w:themeTint="A6"/>
          <w:sz w:val="18"/>
          <w:szCs w:val="18"/>
        </w:rPr>
        <w:t>Bailleur Social 10.000 logement</w:t>
      </w:r>
      <w:r w:rsidR="00E631ED">
        <w:rPr>
          <w:rFonts w:cstheme="minorHAnsi"/>
          <w:color w:val="595959" w:themeColor="text1" w:themeTint="A6"/>
          <w:sz w:val="18"/>
          <w:szCs w:val="18"/>
        </w:rPr>
        <w:t>s</w:t>
      </w:r>
      <w:r w:rsidR="00E631ED" w:rsidRPr="005B3DB7">
        <w:rPr>
          <w:rFonts w:cstheme="minorHAnsi"/>
          <w:color w:val="595959" w:themeColor="text1" w:themeTint="A6"/>
          <w:sz w:val="18"/>
          <w:szCs w:val="18"/>
        </w:rPr>
        <w:t xml:space="preserve"> –  </w:t>
      </w:r>
      <w:r w:rsidRPr="005B3DB7">
        <w:rPr>
          <w:rFonts w:cstheme="minorHAnsi"/>
          <w:color w:val="595959" w:themeColor="text1" w:themeTint="A6"/>
          <w:sz w:val="18"/>
          <w:szCs w:val="18"/>
        </w:rPr>
        <w:t>RIS ORANGIS</w:t>
      </w:r>
      <w:r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="00E631ED">
        <w:rPr>
          <w:rFonts w:cstheme="minorHAnsi"/>
          <w:color w:val="595959" w:themeColor="text1" w:themeTint="A6"/>
          <w:sz w:val="18"/>
          <w:szCs w:val="18"/>
        </w:rPr>
        <w:t xml:space="preserve">        </w:t>
      </w:r>
      <w:r w:rsidRPr="005B3DB7">
        <w:rPr>
          <w:rFonts w:cstheme="minorHAnsi"/>
          <w:color w:val="595959" w:themeColor="text1" w:themeTint="A6"/>
          <w:sz w:val="18"/>
          <w:szCs w:val="18"/>
        </w:rPr>
        <w:t>N</w:t>
      </w:r>
      <w:r w:rsidR="00E631ED">
        <w:rPr>
          <w:rFonts w:cstheme="minorHAnsi"/>
          <w:color w:val="595959" w:themeColor="text1" w:themeTint="A6"/>
          <w:sz w:val="18"/>
          <w:szCs w:val="18"/>
        </w:rPr>
        <w:t>ovembre 2000 à Octobre 2008</w:t>
      </w:r>
    </w:p>
    <w:p w14:paraId="02B88731" w14:textId="77777777" w:rsidR="0076669E" w:rsidRDefault="001A08DB" w:rsidP="0076669E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  <w:r w:rsidRPr="005B3DB7">
        <w:rPr>
          <w:rFonts w:cstheme="minorHAnsi"/>
          <w:color w:val="595959" w:themeColor="text1" w:themeTint="A6"/>
          <w:sz w:val="18"/>
          <w:szCs w:val="18"/>
        </w:rPr>
        <w:t>Chargée de Location</w:t>
      </w:r>
    </w:p>
    <w:p w14:paraId="02971315" w14:textId="77777777" w:rsidR="0076669E" w:rsidRDefault="0076669E" w:rsidP="0076669E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</w:p>
    <w:p w14:paraId="6CA9E77B" w14:textId="2CDA4606" w:rsidR="001A08DB" w:rsidRPr="0076669E" w:rsidRDefault="001A08DB" w:rsidP="0076669E">
      <w:pPr>
        <w:pStyle w:val="Paragraphedeliste"/>
        <w:numPr>
          <w:ilvl w:val="0"/>
          <w:numId w:val="18"/>
        </w:numPr>
        <w:spacing w:after="0"/>
        <w:rPr>
          <w:rFonts w:cstheme="minorHAnsi"/>
          <w:color w:val="000000" w:themeColor="text1"/>
          <w:sz w:val="18"/>
          <w:szCs w:val="18"/>
        </w:rPr>
      </w:pPr>
      <w:r w:rsidRPr="0076669E">
        <w:rPr>
          <w:rFonts w:cstheme="minorHAnsi"/>
          <w:color w:val="000000" w:themeColor="text1"/>
          <w:sz w:val="18"/>
          <w:szCs w:val="18"/>
        </w:rPr>
        <w:t>Enregistrement des demande</w:t>
      </w:r>
      <w:r w:rsidR="007E2408" w:rsidRPr="0076669E">
        <w:rPr>
          <w:rFonts w:cstheme="minorHAnsi"/>
          <w:color w:val="000000" w:themeColor="text1"/>
          <w:sz w:val="18"/>
          <w:szCs w:val="18"/>
        </w:rPr>
        <w:t>s</w:t>
      </w:r>
      <w:r w:rsidRPr="0076669E">
        <w:rPr>
          <w:rFonts w:cstheme="minorHAnsi"/>
          <w:color w:val="000000" w:themeColor="text1"/>
          <w:sz w:val="18"/>
          <w:szCs w:val="18"/>
        </w:rPr>
        <w:t xml:space="preserve"> de logement,</w:t>
      </w:r>
      <w:r w:rsidR="00E631ED" w:rsidRPr="0076669E">
        <w:rPr>
          <w:rFonts w:cstheme="minorHAnsi"/>
          <w:color w:val="000000" w:themeColor="text1"/>
          <w:sz w:val="18"/>
          <w:szCs w:val="18"/>
        </w:rPr>
        <w:t xml:space="preserve"> suivi </w:t>
      </w:r>
      <w:r w:rsidRPr="0076669E">
        <w:rPr>
          <w:rFonts w:cstheme="minorHAnsi"/>
          <w:color w:val="000000" w:themeColor="text1"/>
          <w:sz w:val="18"/>
          <w:szCs w:val="18"/>
        </w:rPr>
        <w:t>de 3</w:t>
      </w:r>
      <w:r w:rsidR="00E631ED" w:rsidRPr="0076669E">
        <w:rPr>
          <w:rFonts w:cstheme="minorHAnsi"/>
          <w:color w:val="000000" w:themeColor="text1"/>
          <w:sz w:val="18"/>
          <w:szCs w:val="18"/>
        </w:rPr>
        <w:t xml:space="preserve"> </w:t>
      </w:r>
      <w:r w:rsidRPr="0076669E">
        <w:rPr>
          <w:rFonts w:cstheme="minorHAnsi"/>
          <w:color w:val="000000" w:themeColor="text1"/>
          <w:sz w:val="18"/>
          <w:szCs w:val="18"/>
        </w:rPr>
        <w:t>000 Logement</w:t>
      </w:r>
      <w:r w:rsidR="00745D9C">
        <w:rPr>
          <w:rFonts w:cstheme="minorHAnsi"/>
          <w:color w:val="000000" w:themeColor="text1"/>
          <w:sz w:val="18"/>
          <w:szCs w:val="18"/>
        </w:rPr>
        <w:t>s</w:t>
      </w:r>
      <w:r w:rsidR="00E631ED" w:rsidRPr="0076669E">
        <w:rPr>
          <w:rFonts w:cstheme="minorHAnsi"/>
          <w:color w:val="000000" w:themeColor="text1"/>
          <w:sz w:val="18"/>
          <w:szCs w:val="18"/>
        </w:rPr>
        <w:t>.</w:t>
      </w:r>
    </w:p>
    <w:p w14:paraId="5D80BE6F" w14:textId="23BAABB4" w:rsidR="001A08DB" w:rsidRPr="00E631ED" w:rsidRDefault="001A08DB" w:rsidP="00E631ED">
      <w:pPr>
        <w:pStyle w:val="Paragraphedeliste"/>
        <w:numPr>
          <w:ilvl w:val="0"/>
          <w:numId w:val="8"/>
        </w:numPr>
        <w:spacing w:after="0"/>
        <w:rPr>
          <w:rFonts w:cstheme="minorHAnsi"/>
          <w:color w:val="000000" w:themeColor="text1"/>
          <w:sz w:val="18"/>
          <w:szCs w:val="18"/>
        </w:rPr>
      </w:pPr>
      <w:r w:rsidRPr="00E631ED">
        <w:rPr>
          <w:rFonts w:cstheme="minorHAnsi"/>
          <w:color w:val="000000" w:themeColor="text1"/>
          <w:sz w:val="18"/>
          <w:szCs w:val="18"/>
        </w:rPr>
        <w:t>Gestion de la mise en location de nouveaux immeubles,</w:t>
      </w:r>
      <w:r w:rsidR="00E631ED" w:rsidRPr="00E631ED">
        <w:rPr>
          <w:rFonts w:cstheme="minorHAnsi"/>
          <w:color w:val="000000" w:themeColor="text1"/>
          <w:sz w:val="18"/>
          <w:szCs w:val="18"/>
        </w:rPr>
        <w:t xml:space="preserve"> et d</w:t>
      </w:r>
      <w:r w:rsidRPr="00E631ED">
        <w:rPr>
          <w:rFonts w:cstheme="minorHAnsi"/>
          <w:color w:val="000000" w:themeColor="text1"/>
          <w:sz w:val="18"/>
          <w:szCs w:val="18"/>
        </w:rPr>
        <w:t>e</w:t>
      </w:r>
      <w:r w:rsidR="00E631ED" w:rsidRPr="00E631ED">
        <w:rPr>
          <w:rFonts w:cstheme="minorHAnsi"/>
          <w:color w:val="000000" w:themeColor="text1"/>
          <w:sz w:val="18"/>
          <w:szCs w:val="18"/>
        </w:rPr>
        <w:t xml:space="preserve">s </w:t>
      </w:r>
      <w:r w:rsidRPr="00E631ED">
        <w:rPr>
          <w:rFonts w:cstheme="minorHAnsi"/>
          <w:color w:val="000000" w:themeColor="text1"/>
          <w:sz w:val="18"/>
          <w:szCs w:val="18"/>
        </w:rPr>
        <w:t>locaux commerciaux</w:t>
      </w:r>
      <w:r w:rsidR="0076669E">
        <w:rPr>
          <w:rFonts w:cstheme="minorHAnsi"/>
          <w:color w:val="000000" w:themeColor="text1"/>
          <w:sz w:val="18"/>
          <w:szCs w:val="18"/>
        </w:rPr>
        <w:t>.</w:t>
      </w:r>
    </w:p>
    <w:p w14:paraId="15A76FF2" w14:textId="7426C8E6" w:rsidR="00D035AC" w:rsidRPr="00E631ED" w:rsidRDefault="001A08DB" w:rsidP="001C32BB">
      <w:pPr>
        <w:pStyle w:val="Paragraphedeliste"/>
        <w:numPr>
          <w:ilvl w:val="0"/>
          <w:numId w:val="8"/>
        </w:numPr>
        <w:spacing w:after="0"/>
        <w:rPr>
          <w:rFonts w:cstheme="minorHAnsi"/>
          <w:color w:val="595959" w:themeColor="text1" w:themeTint="A6"/>
          <w:sz w:val="18"/>
          <w:szCs w:val="18"/>
        </w:rPr>
      </w:pPr>
      <w:r w:rsidRPr="00E631ED">
        <w:rPr>
          <w:rFonts w:cstheme="minorHAnsi"/>
          <w:color w:val="000000" w:themeColor="text1"/>
          <w:sz w:val="18"/>
          <w:szCs w:val="18"/>
        </w:rPr>
        <w:t>Gestions des congés annuels de mes collaborateurs</w:t>
      </w:r>
      <w:r w:rsidR="007E2408" w:rsidRPr="00E631ED">
        <w:rPr>
          <w:rFonts w:cstheme="minorHAnsi"/>
          <w:color w:val="000000" w:themeColor="text1"/>
          <w:sz w:val="18"/>
          <w:szCs w:val="18"/>
        </w:rPr>
        <w:t>.</w:t>
      </w:r>
    </w:p>
    <w:p w14:paraId="0EF6206F" w14:textId="77777777" w:rsidR="00E631ED" w:rsidRPr="00E631ED" w:rsidRDefault="00E631ED" w:rsidP="0076669E">
      <w:pPr>
        <w:pStyle w:val="Paragraphedeliste"/>
        <w:spacing w:after="0"/>
        <w:rPr>
          <w:rFonts w:cstheme="minorHAnsi"/>
          <w:color w:val="595959" w:themeColor="text1" w:themeTint="A6"/>
          <w:sz w:val="18"/>
          <w:szCs w:val="18"/>
        </w:rPr>
      </w:pPr>
    </w:p>
    <w:p w14:paraId="694BB465" w14:textId="64A3D10A" w:rsidR="00613653" w:rsidRPr="0076669E" w:rsidRDefault="00613653" w:rsidP="00613653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  <w:r w:rsidRPr="0076669E">
        <w:rPr>
          <w:rFonts w:cstheme="minorHAnsi"/>
          <w:color w:val="595959" w:themeColor="text1" w:themeTint="A6"/>
          <w:sz w:val="18"/>
          <w:szCs w:val="18"/>
        </w:rPr>
        <w:t>SAGEFRANCE SA</w:t>
      </w:r>
      <w:r w:rsidR="00E631ED" w:rsidRPr="0076669E">
        <w:rPr>
          <w:rFonts w:cstheme="minorHAnsi"/>
          <w:color w:val="595959" w:themeColor="text1" w:themeTint="A6"/>
          <w:sz w:val="18"/>
          <w:szCs w:val="18"/>
        </w:rPr>
        <w:t xml:space="preserve"> – Syndic de Copropriété –</w:t>
      </w:r>
      <w:r w:rsidRPr="0076669E">
        <w:rPr>
          <w:rFonts w:cstheme="minorHAnsi"/>
          <w:color w:val="595959" w:themeColor="text1" w:themeTint="A6"/>
          <w:sz w:val="18"/>
          <w:szCs w:val="18"/>
        </w:rPr>
        <w:t xml:space="preserve"> NANTERRE</w:t>
      </w:r>
      <w:r w:rsidRPr="0076669E">
        <w:rPr>
          <w:rFonts w:cstheme="minorHAnsi"/>
          <w:color w:val="595959" w:themeColor="text1" w:themeTint="A6"/>
          <w:sz w:val="18"/>
          <w:szCs w:val="18"/>
        </w:rPr>
        <w:tab/>
      </w:r>
      <w:r w:rsidRPr="0076669E">
        <w:rPr>
          <w:rFonts w:cstheme="minorHAnsi"/>
          <w:color w:val="595959" w:themeColor="text1" w:themeTint="A6"/>
          <w:sz w:val="18"/>
          <w:szCs w:val="18"/>
        </w:rPr>
        <w:tab/>
      </w:r>
      <w:r w:rsidRPr="0076669E">
        <w:rPr>
          <w:rFonts w:cstheme="minorHAnsi"/>
          <w:color w:val="595959" w:themeColor="text1" w:themeTint="A6"/>
          <w:sz w:val="18"/>
          <w:szCs w:val="18"/>
        </w:rPr>
        <w:tab/>
      </w:r>
      <w:r w:rsidRPr="0076669E">
        <w:rPr>
          <w:rFonts w:cstheme="minorHAnsi"/>
          <w:color w:val="595959" w:themeColor="text1" w:themeTint="A6"/>
          <w:sz w:val="18"/>
          <w:szCs w:val="18"/>
        </w:rPr>
        <w:tab/>
      </w:r>
      <w:r w:rsidRPr="0076669E">
        <w:rPr>
          <w:rFonts w:cstheme="minorHAnsi"/>
          <w:color w:val="595959" w:themeColor="text1" w:themeTint="A6"/>
          <w:sz w:val="18"/>
          <w:szCs w:val="18"/>
        </w:rPr>
        <w:tab/>
      </w:r>
      <w:r w:rsidR="0076669E" w:rsidRPr="0076669E">
        <w:rPr>
          <w:rFonts w:cstheme="minorHAnsi"/>
          <w:color w:val="595959" w:themeColor="text1" w:themeTint="A6"/>
          <w:sz w:val="18"/>
          <w:szCs w:val="18"/>
        </w:rPr>
        <w:tab/>
        <w:t xml:space="preserve">    </w:t>
      </w:r>
      <w:r w:rsidRPr="0076669E">
        <w:rPr>
          <w:rFonts w:cstheme="minorHAnsi"/>
          <w:color w:val="595959" w:themeColor="text1" w:themeTint="A6"/>
          <w:sz w:val="18"/>
          <w:szCs w:val="18"/>
        </w:rPr>
        <w:t>D</w:t>
      </w:r>
      <w:r w:rsidR="00E631ED" w:rsidRPr="0076669E">
        <w:rPr>
          <w:rFonts w:cstheme="minorHAnsi"/>
          <w:color w:val="595959" w:themeColor="text1" w:themeTint="A6"/>
          <w:sz w:val="18"/>
          <w:szCs w:val="18"/>
        </w:rPr>
        <w:t xml:space="preserve">écembre 1990 à </w:t>
      </w:r>
      <w:r w:rsidR="0076669E" w:rsidRPr="0076669E">
        <w:rPr>
          <w:rFonts w:cstheme="minorHAnsi"/>
          <w:color w:val="595959" w:themeColor="text1" w:themeTint="A6"/>
          <w:sz w:val="18"/>
          <w:szCs w:val="18"/>
        </w:rPr>
        <w:t>Novembre</w:t>
      </w:r>
      <w:r w:rsidR="00E631ED" w:rsidRPr="0076669E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76669E" w:rsidRPr="0076669E">
        <w:rPr>
          <w:rFonts w:cstheme="minorHAnsi"/>
          <w:color w:val="595959" w:themeColor="text1" w:themeTint="A6"/>
          <w:sz w:val="18"/>
          <w:szCs w:val="18"/>
        </w:rPr>
        <w:t>2000</w:t>
      </w:r>
    </w:p>
    <w:p w14:paraId="7759A012" w14:textId="77777777" w:rsidR="0076669E" w:rsidRDefault="00613653" w:rsidP="0076669E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  <w:r w:rsidRPr="0076669E">
        <w:rPr>
          <w:rFonts w:cstheme="minorHAnsi"/>
          <w:color w:val="595959" w:themeColor="text1" w:themeTint="A6"/>
          <w:sz w:val="18"/>
          <w:szCs w:val="18"/>
        </w:rPr>
        <w:t>Secrétaire de Direction et Assistante de Copropriété</w:t>
      </w:r>
    </w:p>
    <w:p w14:paraId="00B143D9" w14:textId="77777777" w:rsidR="0076669E" w:rsidRDefault="0076669E" w:rsidP="0076669E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</w:p>
    <w:p w14:paraId="13A1560C" w14:textId="445EB778" w:rsidR="00613653" w:rsidRPr="0076669E" w:rsidRDefault="00613653" w:rsidP="0076669E">
      <w:pPr>
        <w:pStyle w:val="Paragraphedeliste"/>
        <w:numPr>
          <w:ilvl w:val="0"/>
          <w:numId w:val="19"/>
        </w:numPr>
        <w:spacing w:after="0"/>
        <w:rPr>
          <w:rFonts w:cstheme="minorHAnsi"/>
          <w:color w:val="595959" w:themeColor="text1" w:themeTint="A6"/>
          <w:sz w:val="18"/>
          <w:szCs w:val="18"/>
        </w:rPr>
      </w:pPr>
      <w:r w:rsidRPr="0076669E">
        <w:rPr>
          <w:rFonts w:eastAsia="Calibri" w:cstheme="minorHAnsi"/>
          <w:color w:val="000000" w:themeColor="text1"/>
          <w:sz w:val="18"/>
          <w:szCs w:val="18"/>
        </w:rPr>
        <w:t>Gestion agenda et organisation des réunions, déplacements, du Président Directeur Général</w:t>
      </w:r>
      <w:r w:rsidR="0076669E" w:rsidRPr="0076669E">
        <w:rPr>
          <w:rFonts w:eastAsia="Calibri" w:cstheme="minorHAnsi"/>
          <w:color w:val="000000" w:themeColor="text1"/>
          <w:sz w:val="18"/>
          <w:szCs w:val="18"/>
        </w:rPr>
        <w:t>.</w:t>
      </w:r>
    </w:p>
    <w:p w14:paraId="2F6EBC0A" w14:textId="2748CEDF" w:rsidR="00613653" w:rsidRPr="0076669E" w:rsidRDefault="00613653" w:rsidP="0076669E">
      <w:pPr>
        <w:pStyle w:val="Paragraphedeliste"/>
        <w:numPr>
          <w:ilvl w:val="0"/>
          <w:numId w:val="10"/>
        </w:num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76669E">
        <w:rPr>
          <w:rFonts w:eastAsia="Calibri" w:cstheme="minorHAnsi"/>
          <w:color w:val="000000" w:themeColor="text1"/>
          <w:sz w:val="18"/>
          <w:szCs w:val="18"/>
        </w:rPr>
        <w:t>Ouverture, frappe courriers</w:t>
      </w:r>
      <w:r w:rsidR="0076669E" w:rsidRPr="0076669E">
        <w:rPr>
          <w:rFonts w:eastAsia="Calibri" w:cstheme="minorHAnsi"/>
          <w:color w:val="000000" w:themeColor="text1"/>
          <w:sz w:val="18"/>
          <w:szCs w:val="18"/>
        </w:rPr>
        <w:t xml:space="preserve"> et g</w:t>
      </w:r>
      <w:r w:rsidRPr="0076669E">
        <w:rPr>
          <w:rFonts w:eastAsia="Calibri" w:cstheme="minorHAnsi"/>
          <w:color w:val="000000" w:themeColor="text1"/>
          <w:sz w:val="18"/>
          <w:szCs w:val="18"/>
        </w:rPr>
        <w:t>estion des appels téléphoniques</w:t>
      </w:r>
      <w:r w:rsidR="0076669E">
        <w:rPr>
          <w:rFonts w:eastAsia="Calibri" w:cstheme="minorHAnsi"/>
          <w:color w:val="000000" w:themeColor="text1"/>
          <w:sz w:val="18"/>
          <w:szCs w:val="18"/>
        </w:rPr>
        <w:t>.</w:t>
      </w:r>
    </w:p>
    <w:p w14:paraId="46308F85" w14:textId="4CBD113F" w:rsidR="00613653" w:rsidRPr="0076669E" w:rsidRDefault="00613653" w:rsidP="0076669E">
      <w:pPr>
        <w:pStyle w:val="Paragraphedeliste"/>
        <w:numPr>
          <w:ilvl w:val="0"/>
          <w:numId w:val="10"/>
        </w:num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76669E">
        <w:rPr>
          <w:rFonts w:eastAsia="Calibri" w:cstheme="minorHAnsi"/>
          <w:color w:val="000000" w:themeColor="text1"/>
          <w:sz w:val="18"/>
          <w:szCs w:val="18"/>
        </w:rPr>
        <w:t xml:space="preserve">Convocations </w:t>
      </w:r>
      <w:r w:rsidR="0076669E" w:rsidRPr="0076669E">
        <w:rPr>
          <w:rFonts w:eastAsia="Calibri" w:cstheme="minorHAnsi"/>
          <w:color w:val="000000" w:themeColor="text1"/>
          <w:sz w:val="18"/>
          <w:szCs w:val="18"/>
        </w:rPr>
        <w:t>et participation</w:t>
      </w:r>
      <w:r w:rsidR="00745D9C">
        <w:rPr>
          <w:rFonts w:eastAsia="Calibri" w:cstheme="minorHAnsi"/>
          <w:color w:val="000000" w:themeColor="text1"/>
          <w:sz w:val="18"/>
          <w:szCs w:val="18"/>
        </w:rPr>
        <w:t>s</w:t>
      </w:r>
      <w:r w:rsidR="0076669E" w:rsidRPr="0076669E">
        <w:rPr>
          <w:rFonts w:eastAsia="Calibri" w:cstheme="minorHAnsi"/>
          <w:color w:val="000000" w:themeColor="text1"/>
          <w:sz w:val="18"/>
          <w:szCs w:val="18"/>
        </w:rPr>
        <w:t xml:space="preserve"> </w:t>
      </w:r>
      <w:r w:rsidRPr="0076669E">
        <w:rPr>
          <w:rFonts w:eastAsia="Calibri" w:cstheme="minorHAnsi"/>
          <w:color w:val="000000" w:themeColor="text1"/>
          <w:sz w:val="18"/>
          <w:szCs w:val="18"/>
        </w:rPr>
        <w:t>aux Assemblées Générales, et Conseils Syndicaux</w:t>
      </w:r>
      <w:r w:rsidR="0076669E">
        <w:rPr>
          <w:rFonts w:eastAsia="Calibri" w:cstheme="minorHAnsi"/>
          <w:color w:val="000000" w:themeColor="text1"/>
          <w:sz w:val="18"/>
          <w:szCs w:val="18"/>
        </w:rPr>
        <w:t>.</w:t>
      </w:r>
    </w:p>
    <w:p w14:paraId="7FAE89D4" w14:textId="77777777" w:rsidR="00613653" w:rsidRPr="005B3DB7" w:rsidRDefault="00613653" w:rsidP="00613653">
      <w:pPr>
        <w:spacing w:after="0"/>
        <w:ind w:left="708" w:firstLine="708"/>
        <w:rPr>
          <w:rFonts w:eastAsia="Calibri" w:cstheme="minorHAnsi"/>
          <w:color w:val="595959" w:themeColor="text1" w:themeTint="A6"/>
          <w:sz w:val="18"/>
          <w:szCs w:val="18"/>
        </w:rPr>
      </w:pPr>
    </w:p>
    <w:p w14:paraId="0D4EE2A0" w14:textId="1D4215B6" w:rsidR="00613653" w:rsidRPr="005B3DB7" w:rsidRDefault="00613653" w:rsidP="00613653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  <w:r w:rsidRPr="005B3DB7">
        <w:rPr>
          <w:rFonts w:cstheme="minorHAnsi"/>
          <w:color w:val="595959" w:themeColor="text1" w:themeTint="A6"/>
          <w:sz w:val="18"/>
          <w:szCs w:val="18"/>
        </w:rPr>
        <w:t>PUBLI TRI</w:t>
      </w:r>
      <w:r w:rsidR="0076669E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76669E" w:rsidRPr="0076669E">
        <w:rPr>
          <w:rFonts w:cstheme="minorHAnsi"/>
          <w:color w:val="595959" w:themeColor="text1" w:themeTint="A6"/>
          <w:sz w:val="18"/>
          <w:szCs w:val="18"/>
        </w:rPr>
        <w:t>–</w:t>
      </w:r>
      <w:r w:rsidR="0076669E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76669E" w:rsidRPr="005B3DB7">
        <w:rPr>
          <w:rFonts w:cstheme="minorHAnsi"/>
          <w:color w:val="595959" w:themeColor="text1" w:themeTint="A6"/>
          <w:sz w:val="18"/>
          <w:szCs w:val="18"/>
        </w:rPr>
        <w:t>Centre de tri privé</w:t>
      </w:r>
      <w:r w:rsidRPr="005B3DB7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76669E" w:rsidRPr="0076669E">
        <w:rPr>
          <w:rFonts w:cstheme="minorHAnsi"/>
          <w:color w:val="595959" w:themeColor="text1" w:themeTint="A6"/>
          <w:sz w:val="18"/>
          <w:szCs w:val="18"/>
        </w:rPr>
        <w:t>–</w:t>
      </w:r>
      <w:r w:rsidR="0076669E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5B3DB7">
        <w:rPr>
          <w:rFonts w:cstheme="minorHAnsi"/>
          <w:color w:val="595959" w:themeColor="text1" w:themeTint="A6"/>
          <w:sz w:val="18"/>
          <w:szCs w:val="18"/>
        </w:rPr>
        <w:t>WISSOUS</w:t>
      </w:r>
      <w:r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Pr="005B3DB7">
        <w:rPr>
          <w:rFonts w:cstheme="minorHAnsi"/>
          <w:color w:val="595959" w:themeColor="text1" w:themeTint="A6"/>
          <w:sz w:val="18"/>
          <w:szCs w:val="18"/>
        </w:rPr>
        <w:tab/>
        <w:t>N</w:t>
      </w:r>
      <w:r w:rsidR="0076669E">
        <w:rPr>
          <w:rFonts w:cstheme="minorHAnsi"/>
          <w:color w:val="595959" w:themeColor="text1" w:themeTint="A6"/>
          <w:sz w:val="18"/>
          <w:szCs w:val="18"/>
        </w:rPr>
        <w:t xml:space="preserve">ovembre 1989 à Décembre 1990 </w:t>
      </w:r>
    </w:p>
    <w:p w14:paraId="6C1DBB93" w14:textId="77777777" w:rsidR="0076669E" w:rsidRDefault="00613653" w:rsidP="0076669E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  <w:r w:rsidRPr="005B3DB7">
        <w:rPr>
          <w:rFonts w:cstheme="minorHAnsi"/>
          <w:color w:val="595959" w:themeColor="text1" w:themeTint="A6"/>
          <w:sz w:val="18"/>
          <w:szCs w:val="18"/>
        </w:rPr>
        <w:t>Secrétaire Comptable</w:t>
      </w:r>
      <w:bookmarkStart w:id="1" w:name="_Hlk120109378"/>
    </w:p>
    <w:p w14:paraId="006099D6" w14:textId="77777777" w:rsidR="0076669E" w:rsidRDefault="0076669E" w:rsidP="0076669E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</w:p>
    <w:p w14:paraId="2CBEB8DB" w14:textId="4BB1D5B7" w:rsidR="00613653" w:rsidRPr="0076669E" w:rsidRDefault="00613653" w:rsidP="0076669E">
      <w:pPr>
        <w:pStyle w:val="Paragraphedeliste"/>
        <w:numPr>
          <w:ilvl w:val="0"/>
          <w:numId w:val="16"/>
        </w:numPr>
        <w:spacing w:after="0"/>
        <w:rPr>
          <w:rFonts w:eastAsia="Calibri" w:cstheme="minorHAnsi"/>
          <w:color w:val="000000" w:themeColor="text1"/>
          <w:sz w:val="18"/>
          <w:szCs w:val="18"/>
        </w:rPr>
      </w:pPr>
      <w:r w:rsidRPr="0076669E">
        <w:rPr>
          <w:rFonts w:eastAsia="Calibri" w:cstheme="minorHAnsi"/>
          <w:color w:val="000000" w:themeColor="text1"/>
          <w:sz w:val="18"/>
          <w:szCs w:val="18"/>
        </w:rPr>
        <w:t>Gestion agenda et organisation des réunions, déplacements, du Président Directeur Général</w:t>
      </w:r>
      <w:r w:rsidR="0076669E" w:rsidRPr="0076669E">
        <w:rPr>
          <w:rFonts w:eastAsia="Calibri" w:cstheme="minorHAnsi"/>
          <w:color w:val="000000" w:themeColor="text1"/>
          <w:sz w:val="18"/>
          <w:szCs w:val="18"/>
        </w:rPr>
        <w:t>.</w:t>
      </w:r>
    </w:p>
    <w:p w14:paraId="31D636EB" w14:textId="27AC67B5" w:rsidR="00613653" w:rsidRPr="0076669E" w:rsidRDefault="00613653" w:rsidP="0076669E">
      <w:pPr>
        <w:pStyle w:val="Paragraphedeliste"/>
        <w:numPr>
          <w:ilvl w:val="0"/>
          <w:numId w:val="13"/>
        </w:num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76669E">
        <w:rPr>
          <w:rFonts w:eastAsia="Calibri" w:cstheme="minorHAnsi"/>
          <w:color w:val="000000" w:themeColor="text1"/>
          <w:sz w:val="18"/>
          <w:szCs w:val="18"/>
        </w:rPr>
        <w:t>Facturation des plis aux Coopérateurs</w:t>
      </w:r>
    </w:p>
    <w:p w14:paraId="45605D18" w14:textId="48056DEE" w:rsidR="00613653" w:rsidRPr="0076669E" w:rsidRDefault="00613653" w:rsidP="0076669E">
      <w:pPr>
        <w:pStyle w:val="Paragraphedeliste"/>
        <w:numPr>
          <w:ilvl w:val="0"/>
          <w:numId w:val="13"/>
        </w:numPr>
        <w:spacing w:after="0"/>
        <w:rPr>
          <w:rFonts w:eastAsia="Calibri" w:cstheme="minorHAnsi"/>
          <w:color w:val="000000" w:themeColor="text1"/>
          <w:sz w:val="18"/>
          <w:szCs w:val="18"/>
        </w:rPr>
      </w:pPr>
      <w:r w:rsidRPr="0076669E">
        <w:rPr>
          <w:rFonts w:eastAsia="Calibri" w:cstheme="minorHAnsi"/>
          <w:color w:val="000000" w:themeColor="text1"/>
          <w:sz w:val="18"/>
          <w:szCs w:val="18"/>
        </w:rPr>
        <w:t>Rapprochements bancaires</w:t>
      </w:r>
      <w:bookmarkEnd w:id="1"/>
      <w:r w:rsidRPr="0076669E">
        <w:rPr>
          <w:rFonts w:eastAsia="Calibri" w:cstheme="minorHAnsi"/>
          <w:color w:val="000000" w:themeColor="text1"/>
          <w:sz w:val="18"/>
          <w:szCs w:val="18"/>
        </w:rPr>
        <w:t>.</w:t>
      </w:r>
    </w:p>
    <w:p w14:paraId="14432165" w14:textId="6E64E85F" w:rsidR="00613653" w:rsidRPr="005B3DB7" w:rsidRDefault="00613653" w:rsidP="00613653">
      <w:pPr>
        <w:spacing w:after="0"/>
        <w:ind w:left="708" w:firstLine="708"/>
        <w:rPr>
          <w:rFonts w:eastAsia="Calibri" w:cstheme="minorHAnsi"/>
          <w:color w:val="595959" w:themeColor="text1" w:themeTint="A6"/>
          <w:sz w:val="18"/>
          <w:szCs w:val="18"/>
        </w:rPr>
      </w:pPr>
    </w:p>
    <w:p w14:paraId="04BCAEB1" w14:textId="19327E7C" w:rsidR="00613653" w:rsidRPr="005B3DB7" w:rsidRDefault="0018419D" w:rsidP="00613653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  <w:r w:rsidRPr="005B3DB7">
        <w:rPr>
          <w:rFonts w:cstheme="minorHAnsi"/>
          <w:color w:val="595959" w:themeColor="text1" w:themeTint="A6"/>
          <w:sz w:val="18"/>
          <w:szCs w:val="18"/>
        </w:rPr>
        <w:t>ETUDE PERALDI – LEROY - PARIS</w:t>
      </w:r>
      <w:r w:rsidR="00613653"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="00613653"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="00613653"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="00613653"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="0076669E">
        <w:rPr>
          <w:rFonts w:cstheme="minorHAnsi"/>
          <w:color w:val="595959" w:themeColor="text1" w:themeTint="A6"/>
          <w:sz w:val="18"/>
          <w:szCs w:val="18"/>
        </w:rPr>
        <w:tab/>
      </w:r>
      <w:r w:rsidR="0076669E">
        <w:rPr>
          <w:rFonts w:cstheme="minorHAnsi"/>
          <w:color w:val="595959" w:themeColor="text1" w:themeTint="A6"/>
          <w:sz w:val="18"/>
          <w:szCs w:val="18"/>
        </w:rPr>
        <w:tab/>
      </w:r>
      <w:r w:rsidR="0076669E">
        <w:rPr>
          <w:rFonts w:cstheme="minorHAnsi"/>
          <w:color w:val="595959" w:themeColor="text1" w:themeTint="A6"/>
          <w:sz w:val="18"/>
          <w:szCs w:val="18"/>
        </w:rPr>
        <w:tab/>
        <w:t xml:space="preserve">   </w:t>
      </w:r>
      <w:r w:rsidR="00613653" w:rsidRPr="005B3DB7">
        <w:rPr>
          <w:rFonts w:cstheme="minorHAnsi"/>
          <w:color w:val="595959" w:themeColor="text1" w:themeTint="A6"/>
          <w:sz w:val="18"/>
          <w:szCs w:val="18"/>
        </w:rPr>
        <w:tab/>
      </w:r>
      <w:r w:rsidR="0076669E">
        <w:rPr>
          <w:rFonts w:cstheme="minorHAnsi"/>
          <w:color w:val="595959" w:themeColor="text1" w:themeTint="A6"/>
          <w:sz w:val="18"/>
          <w:szCs w:val="18"/>
        </w:rPr>
        <w:t xml:space="preserve">  </w:t>
      </w:r>
      <w:r w:rsidRPr="005B3DB7">
        <w:rPr>
          <w:rFonts w:cstheme="minorHAnsi"/>
          <w:color w:val="595959" w:themeColor="text1" w:themeTint="A6"/>
          <w:sz w:val="18"/>
          <w:szCs w:val="18"/>
        </w:rPr>
        <w:t>S</w:t>
      </w:r>
      <w:r w:rsidR="0076669E">
        <w:rPr>
          <w:rFonts w:cstheme="minorHAnsi"/>
          <w:color w:val="595959" w:themeColor="text1" w:themeTint="A6"/>
          <w:sz w:val="18"/>
          <w:szCs w:val="18"/>
        </w:rPr>
        <w:t>eptembre 1989 à Novembre 1989</w:t>
      </w:r>
    </w:p>
    <w:p w14:paraId="4DC96939" w14:textId="77777777" w:rsidR="0076669E" w:rsidRDefault="0018419D" w:rsidP="0076669E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  <w:r w:rsidRPr="005B3DB7">
        <w:rPr>
          <w:rFonts w:cstheme="minorHAnsi"/>
          <w:color w:val="595959" w:themeColor="text1" w:themeTint="A6"/>
          <w:sz w:val="18"/>
          <w:szCs w:val="18"/>
        </w:rPr>
        <w:t>Aide Comptable</w:t>
      </w:r>
    </w:p>
    <w:p w14:paraId="3ED729F5" w14:textId="77777777" w:rsidR="0076669E" w:rsidRDefault="0076669E" w:rsidP="0076669E">
      <w:pPr>
        <w:spacing w:after="0"/>
        <w:rPr>
          <w:rFonts w:cstheme="minorHAnsi"/>
          <w:color w:val="595959" w:themeColor="text1" w:themeTint="A6"/>
          <w:sz w:val="18"/>
          <w:szCs w:val="18"/>
        </w:rPr>
      </w:pPr>
    </w:p>
    <w:p w14:paraId="30CEC4A8" w14:textId="42D6A079" w:rsidR="0018419D" w:rsidRPr="0076669E" w:rsidRDefault="0018419D" w:rsidP="0076669E">
      <w:pPr>
        <w:pStyle w:val="Paragraphedeliste"/>
        <w:numPr>
          <w:ilvl w:val="0"/>
          <w:numId w:val="15"/>
        </w:numPr>
        <w:spacing w:after="0"/>
        <w:rPr>
          <w:rFonts w:eastAsia="Calibri" w:cstheme="minorHAnsi"/>
          <w:color w:val="000000" w:themeColor="text1"/>
          <w:sz w:val="18"/>
          <w:szCs w:val="18"/>
        </w:rPr>
      </w:pPr>
      <w:r w:rsidRPr="0076669E">
        <w:rPr>
          <w:rFonts w:eastAsia="Calibri" w:cstheme="minorHAnsi"/>
          <w:color w:val="000000" w:themeColor="text1"/>
          <w:sz w:val="18"/>
          <w:szCs w:val="18"/>
        </w:rPr>
        <w:t xml:space="preserve">Ouverture, frappe courriers, </w:t>
      </w:r>
      <w:r w:rsidR="0076669E" w:rsidRPr="0076669E">
        <w:rPr>
          <w:rFonts w:eastAsia="Calibri" w:cstheme="minorHAnsi"/>
          <w:color w:val="000000" w:themeColor="text1"/>
          <w:sz w:val="18"/>
          <w:szCs w:val="18"/>
        </w:rPr>
        <w:t>g</w:t>
      </w:r>
      <w:r w:rsidRPr="0076669E">
        <w:rPr>
          <w:rFonts w:eastAsia="Calibri" w:cstheme="minorHAnsi"/>
          <w:color w:val="000000" w:themeColor="text1"/>
          <w:sz w:val="18"/>
          <w:szCs w:val="18"/>
        </w:rPr>
        <w:t>estion des appels téléphoniques</w:t>
      </w:r>
      <w:r w:rsidR="0076669E" w:rsidRPr="0076669E">
        <w:rPr>
          <w:rFonts w:eastAsia="Calibri" w:cstheme="minorHAnsi"/>
          <w:color w:val="000000" w:themeColor="text1"/>
          <w:sz w:val="18"/>
          <w:szCs w:val="18"/>
        </w:rPr>
        <w:t>.</w:t>
      </w:r>
    </w:p>
    <w:p w14:paraId="78EF7CB1" w14:textId="05AA2BEE" w:rsidR="00613653" w:rsidRPr="0076669E" w:rsidRDefault="0018419D" w:rsidP="0076669E">
      <w:pPr>
        <w:pStyle w:val="Paragraphedeliste"/>
        <w:numPr>
          <w:ilvl w:val="0"/>
          <w:numId w:val="14"/>
        </w:numPr>
        <w:spacing w:after="0"/>
        <w:rPr>
          <w:rFonts w:eastAsia="Calibri" w:cstheme="minorHAnsi"/>
          <w:color w:val="000000" w:themeColor="text1"/>
          <w:sz w:val="18"/>
          <w:szCs w:val="18"/>
        </w:rPr>
      </w:pPr>
      <w:r w:rsidRPr="0027494C">
        <w:rPr>
          <w:rFonts w:eastAsia="Calibri" w:cstheme="minorHAnsi"/>
          <w:color w:val="000000" w:themeColor="text1"/>
          <w:sz w:val="18"/>
          <w:szCs w:val="18"/>
        </w:rPr>
        <w:t>Vérification et validation des factures huissiers</w:t>
      </w:r>
      <w:r w:rsidR="0076669E" w:rsidRPr="0027494C">
        <w:rPr>
          <w:rFonts w:eastAsia="Calibri" w:cstheme="minorHAnsi"/>
          <w:color w:val="000000" w:themeColor="text1"/>
          <w:sz w:val="18"/>
          <w:szCs w:val="18"/>
        </w:rPr>
        <w:t>, rapprochement bancaire.</w:t>
      </w:r>
    </w:p>
    <w:sectPr w:rsidR="00613653" w:rsidRPr="0076669E" w:rsidSect="00B20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3E22"/>
    <w:multiLevelType w:val="hybridMultilevel"/>
    <w:tmpl w:val="BB02CA36"/>
    <w:lvl w:ilvl="0" w:tplc="0BA40D32">
      <w:start w:val="1"/>
      <w:numFmt w:val="bullet"/>
      <w:lvlText w:val="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BF82E59"/>
    <w:multiLevelType w:val="hybridMultilevel"/>
    <w:tmpl w:val="92740142"/>
    <w:lvl w:ilvl="0" w:tplc="0BA40D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82A5A"/>
    <w:multiLevelType w:val="hybridMultilevel"/>
    <w:tmpl w:val="F27C1628"/>
    <w:lvl w:ilvl="0" w:tplc="0BA40D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6AD1"/>
    <w:multiLevelType w:val="hybridMultilevel"/>
    <w:tmpl w:val="37089C0A"/>
    <w:lvl w:ilvl="0" w:tplc="0BA40D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4AA9"/>
    <w:multiLevelType w:val="hybridMultilevel"/>
    <w:tmpl w:val="EE1C4D68"/>
    <w:lvl w:ilvl="0" w:tplc="0BA40D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15B84"/>
    <w:multiLevelType w:val="hybridMultilevel"/>
    <w:tmpl w:val="DF94EEA0"/>
    <w:lvl w:ilvl="0" w:tplc="0BA40D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3C0"/>
    <w:multiLevelType w:val="hybridMultilevel"/>
    <w:tmpl w:val="0BC4C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B3AB8"/>
    <w:multiLevelType w:val="hybridMultilevel"/>
    <w:tmpl w:val="C31C89FE"/>
    <w:lvl w:ilvl="0" w:tplc="0BA40D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F2661"/>
    <w:multiLevelType w:val="hybridMultilevel"/>
    <w:tmpl w:val="3CC82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17B9A"/>
    <w:multiLevelType w:val="hybridMultilevel"/>
    <w:tmpl w:val="25F0E5CA"/>
    <w:lvl w:ilvl="0" w:tplc="0BA40D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F496B"/>
    <w:multiLevelType w:val="hybridMultilevel"/>
    <w:tmpl w:val="888C03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64F57"/>
    <w:multiLevelType w:val="hybridMultilevel"/>
    <w:tmpl w:val="088E83A2"/>
    <w:lvl w:ilvl="0" w:tplc="0BA40D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07A20"/>
    <w:multiLevelType w:val="hybridMultilevel"/>
    <w:tmpl w:val="5F1C3C6A"/>
    <w:lvl w:ilvl="0" w:tplc="0BA40D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91DEB"/>
    <w:multiLevelType w:val="hybridMultilevel"/>
    <w:tmpl w:val="D7020002"/>
    <w:lvl w:ilvl="0" w:tplc="0BA40D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92FC3"/>
    <w:multiLevelType w:val="hybridMultilevel"/>
    <w:tmpl w:val="2182E3F0"/>
    <w:lvl w:ilvl="0" w:tplc="0BA40D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60FBA"/>
    <w:multiLevelType w:val="hybridMultilevel"/>
    <w:tmpl w:val="23E0CA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470374"/>
    <w:multiLevelType w:val="hybridMultilevel"/>
    <w:tmpl w:val="4044C90C"/>
    <w:lvl w:ilvl="0" w:tplc="0BA40D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E5808"/>
    <w:multiLevelType w:val="hybridMultilevel"/>
    <w:tmpl w:val="DB9CAEB8"/>
    <w:lvl w:ilvl="0" w:tplc="0BA40D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057EC"/>
    <w:multiLevelType w:val="hybridMultilevel"/>
    <w:tmpl w:val="82FCA43E"/>
    <w:lvl w:ilvl="0" w:tplc="0BA40D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2"/>
  </w:num>
  <w:num w:numId="5">
    <w:abstractNumId w:val="18"/>
  </w:num>
  <w:num w:numId="6">
    <w:abstractNumId w:val="12"/>
  </w:num>
  <w:num w:numId="7">
    <w:abstractNumId w:val="14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9"/>
  </w:num>
  <w:num w:numId="13">
    <w:abstractNumId w:val="16"/>
  </w:num>
  <w:num w:numId="14">
    <w:abstractNumId w:val="3"/>
  </w:num>
  <w:num w:numId="15">
    <w:abstractNumId w:val="7"/>
  </w:num>
  <w:num w:numId="16">
    <w:abstractNumId w:val="13"/>
  </w:num>
  <w:num w:numId="17">
    <w:abstractNumId w:val="1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B6"/>
    <w:rsid w:val="00012E53"/>
    <w:rsid w:val="0002202C"/>
    <w:rsid w:val="00087E4A"/>
    <w:rsid w:val="000A152C"/>
    <w:rsid w:val="000D2422"/>
    <w:rsid w:val="000E684F"/>
    <w:rsid w:val="001153DC"/>
    <w:rsid w:val="0014141A"/>
    <w:rsid w:val="0018419D"/>
    <w:rsid w:val="00195B3E"/>
    <w:rsid w:val="001A08DB"/>
    <w:rsid w:val="001A3ECA"/>
    <w:rsid w:val="001B740D"/>
    <w:rsid w:val="001C32BB"/>
    <w:rsid w:val="001C7644"/>
    <w:rsid w:val="001E5807"/>
    <w:rsid w:val="001F1EB6"/>
    <w:rsid w:val="0027494C"/>
    <w:rsid w:val="002A1299"/>
    <w:rsid w:val="002A516A"/>
    <w:rsid w:val="002B4D39"/>
    <w:rsid w:val="002E441A"/>
    <w:rsid w:val="002F28D6"/>
    <w:rsid w:val="003275B0"/>
    <w:rsid w:val="00374504"/>
    <w:rsid w:val="003A6878"/>
    <w:rsid w:val="003D6BAC"/>
    <w:rsid w:val="004003BF"/>
    <w:rsid w:val="0041434F"/>
    <w:rsid w:val="0047063E"/>
    <w:rsid w:val="0048597F"/>
    <w:rsid w:val="00495241"/>
    <w:rsid w:val="004B71C0"/>
    <w:rsid w:val="004C6394"/>
    <w:rsid w:val="004E3300"/>
    <w:rsid w:val="004E5265"/>
    <w:rsid w:val="00550E4F"/>
    <w:rsid w:val="005B3DB7"/>
    <w:rsid w:val="005E40B9"/>
    <w:rsid w:val="00613653"/>
    <w:rsid w:val="00624E0C"/>
    <w:rsid w:val="00667B47"/>
    <w:rsid w:val="00683352"/>
    <w:rsid w:val="006F6FCE"/>
    <w:rsid w:val="007452C5"/>
    <w:rsid w:val="00745D9C"/>
    <w:rsid w:val="0076669E"/>
    <w:rsid w:val="007740A5"/>
    <w:rsid w:val="007756A8"/>
    <w:rsid w:val="007C0003"/>
    <w:rsid w:val="007E2343"/>
    <w:rsid w:val="007E2408"/>
    <w:rsid w:val="00815B62"/>
    <w:rsid w:val="00820D20"/>
    <w:rsid w:val="008855E1"/>
    <w:rsid w:val="00897016"/>
    <w:rsid w:val="008A4AA9"/>
    <w:rsid w:val="008D088D"/>
    <w:rsid w:val="00904F09"/>
    <w:rsid w:val="00910E30"/>
    <w:rsid w:val="00974902"/>
    <w:rsid w:val="009753F3"/>
    <w:rsid w:val="009763AE"/>
    <w:rsid w:val="00985F00"/>
    <w:rsid w:val="009D5A8D"/>
    <w:rsid w:val="00A32015"/>
    <w:rsid w:val="00A6131A"/>
    <w:rsid w:val="00A70D4B"/>
    <w:rsid w:val="00AA0A61"/>
    <w:rsid w:val="00AC1F08"/>
    <w:rsid w:val="00AE4F56"/>
    <w:rsid w:val="00AF1B56"/>
    <w:rsid w:val="00B205B5"/>
    <w:rsid w:val="00B21420"/>
    <w:rsid w:val="00B605F5"/>
    <w:rsid w:val="00B917D0"/>
    <w:rsid w:val="00BA7CEF"/>
    <w:rsid w:val="00BE26C3"/>
    <w:rsid w:val="00BF479A"/>
    <w:rsid w:val="00C050D2"/>
    <w:rsid w:val="00C134C0"/>
    <w:rsid w:val="00C22655"/>
    <w:rsid w:val="00C301B9"/>
    <w:rsid w:val="00C37FCE"/>
    <w:rsid w:val="00C52FF9"/>
    <w:rsid w:val="00C53557"/>
    <w:rsid w:val="00CD098B"/>
    <w:rsid w:val="00D035AC"/>
    <w:rsid w:val="00D15DC5"/>
    <w:rsid w:val="00D4005F"/>
    <w:rsid w:val="00D55365"/>
    <w:rsid w:val="00D61C7F"/>
    <w:rsid w:val="00D66C91"/>
    <w:rsid w:val="00D712EC"/>
    <w:rsid w:val="00DA5287"/>
    <w:rsid w:val="00DD0F3C"/>
    <w:rsid w:val="00DE2970"/>
    <w:rsid w:val="00DF00D0"/>
    <w:rsid w:val="00E631ED"/>
    <w:rsid w:val="00E73D02"/>
    <w:rsid w:val="00EC1300"/>
    <w:rsid w:val="00EC1B07"/>
    <w:rsid w:val="00EC6745"/>
    <w:rsid w:val="00EE215A"/>
    <w:rsid w:val="00EF1E1A"/>
    <w:rsid w:val="00F23B0F"/>
    <w:rsid w:val="00F60786"/>
    <w:rsid w:val="00FC01DB"/>
    <w:rsid w:val="00F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3029"/>
  <w15:docId w15:val="{0006636A-FE7A-4037-81F8-F802C22C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1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05B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205B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B74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33C7-6720-4010-A9C6-D3FE0BC4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Espace Terralia</dc:creator>
  <cp:lastModifiedBy>Valérie TRENTESAUX</cp:lastModifiedBy>
  <cp:revision>15</cp:revision>
  <cp:lastPrinted>2023-04-11T12:40:00Z</cp:lastPrinted>
  <dcterms:created xsi:type="dcterms:W3CDTF">2023-01-23T11:32:00Z</dcterms:created>
  <dcterms:modified xsi:type="dcterms:W3CDTF">2024-03-12T08:27:00Z</dcterms:modified>
</cp:coreProperties>
</file>